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E192" w14:textId="77777777" w:rsidR="005C2A86" w:rsidRDefault="005C2A86" w:rsidP="005C2A86">
      <w:pPr>
        <w:pStyle w:val="PlainText"/>
        <w:jc w:val="center"/>
        <w:rPr>
          <w:rFonts w:asciiTheme="minorHAnsi" w:hAnsiTheme="minorHAnsi" w:cstheme="minorHAnsi"/>
          <w:b/>
          <w:sz w:val="40"/>
          <w:szCs w:val="24"/>
        </w:rPr>
      </w:pPr>
    </w:p>
    <w:p w14:paraId="23CB489A" w14:textId="77777777" w:rsidR="005C2A86" w:rsidRDefault="005C2A86" w:rsidP="005C2A86">
      <w:pPr>
        <w:pStyle w:val="PlainText"/>
        <w:jc w:val="center"/>
        <w:rPr>
          <w:rFonts w:asciiTheme="minorHAnsi" w:hAnsiTheme="minorHAnsi" w:cstheme="minorHAnsi"/>
          <w:b/>
          <w:sz w:val="40"/>
          <w:szCs w:val="24"/>
        </w:rPr>
      </w:pPr>
    </w:p>
    <w:p w14:paraId="48ACF604" w14:textId="77777777" w:rsidR="005C2A86" w:rsidRDefault="005C2A86" w:rsidP="005C2A86">
      <w:pPr>
        <w:pStyle w:val="PlainText"/>
        <w:jc w:val="center"/>
        <w:rPr>
          <w:rFonts w:asciiTheme="minorHAnsi" w:hAnsiTheme="minorHAnsi" w:cstheme="minorHAnsi"/>
          <w:b/>
          <w:sz w:val="40"/>
          <w:szCs w:val="24"/>
        </w:rPr>
      </w:pPr>
    </w:p>
    <w:p w14:paraId="2E66C887" w14:textId="77777777" w:rsidR="005C2A86" w:rsidRDefault="005C2A86" w:rsidP="005C2A86">
      <w:pPr>
        <w:pStyle w:val="PlainText"/>
        <w:jc w:val="center"/>
        <w:rPr>
          <w:rFonts w:asciiTheme="minorHAnsi" w:hAnsiTheme="minorHAnsi" w:cstheme="minorHAnsi"/>
          <w:b/>
          <w:sz w:val="40"/>
          <w:szCs w:val="24"/>
        </w:rPr>
      </w:pPr>
    </w:p>
    <w:p w14:paraId="3827AB0D" w14:textId="77777777" w:rsidR="005C2A86" w:rsidRPr="00CE6BB7" w:rsidRDefault="005C2A86" w:rsidP="005C2A86">
      <w:pPr>
        <w:pStyle w:val="PlainText"/>
        <w:jc w:val="center"/>
        <w:rPr>
          <w:rFonts w:asciiTheme="minorHAnsi" w:hAnsiTheme="minorHAnsi" w:cstheme="minorHAnsi"/>
          <w:b/>
          <w:sz w:val="40"/>
          <w:szCs w:val="24"/>
        </w:rPr>
      </w:pPr>
      <w:r w:rsidRPr="00CE6BB7">
        <w:rPr>
          <w:rFonts w:asciiTheme="minorHAnsi" w:hAnsiTheme="minorHAnsi" w:cstheme="minorHAnsi"/>
          <w:b/>
          <w:sz w:val="40"/>
          <w:szCs w:val="24"/>
        </w:rPr>
        <w:t>Software Interface Specification</w:t>
      </w:r>
    </w:p>
    <w:p w14:paraId="64D9DA8D" w14:textId="77777777" w:rsidR="005C2A86" w:rsidRPr="00CE6BB7" w:rsidRDefault="005C2A86" w:rsidP="005C2A86">
      <w:pPr>
        <w:pStyle w:val="PlainText"/>
        <w:rPr>
          <w:rFonts w:asciiTheme="minorHAnsi" w:hAnsiTheme="minorHAnsi" w:cstheme="minorHAnsi"/>
          <w:sz w:val="28"/>
          <w:szCs w:val="24"/>
        </w:rPr>
      </w:pPr>
    </w:p>
    <w:p w14:paraId="14A24258" w14:textId="77777777" w:rsidR="005C2A86" w:rsidRPr="00CE6BB7" w:rsidRDefault="005C2A86" w:rsidP="005C2A86">
      <w:pPr>
        <w:pStyle w:val="PlainText"/>
        <w:rPr>
          <w:rFonts w:asciiTheme="minorHAnsi" w:hAnsiTheme="minorHAnsi" w:cstheme="minorHAnsi"/>
          <w:sz w:val="28"/>
          <w:szCs w:val="24"/>
        </w:rPr>
      </w:pPr>
    </w:p>
    <w:p w14:paraId="2FD7EBC2" w14:textId="7A9571FF" w:rsidR="005C2A86" w:rsidRDefault="005C2A86" w:rsidP="005C2A86">
      <w:pPr>
        <w:pStyle w:val="PlainText"/>
        <w:jc w:val="center"/>
        <w:rPr>
          <w:rFonts w:asciiTheme="minorHAnsi" w:hAnsiTheme="minorHAnsi" w:cstheme="minorHAnsi"/>
          <w:b/>
          <w:sz w:val="44"/>
          <w:szCs w:val="24"/>
        </w:rPr>
      </w:pPr>
      <w:r>
        <w:rPr>
          <w:rFonts w:asciiTheme="minorHAnsi" w:hAnsiTheme="minorHAnsi" w:cstheme="minorHAnsi"/>
          <w:b/>
          <w:sz w:val="44"/>
          <w:szCs w:val="24"/>
        </w:rPr>
        <w:t>Voyager</w:t>
      </w:r>
      <w:r w:rsidRPr="00CE6BB7">
        <w:rPr>
          <w:rFonts w:asciiTheme="minorHAnsi" w:hAnsiTheme="minorHAnsi" w:cstheme="minorHAnsi"/>
          <w:b/>
          <w:sz w:val="44"/>
          <w:szCs w:val="24"/>
        </w:rPr>
        <w:t xml:space="preserve"> </w:t>
      </w:r>
      <w:r w:rsidR="00CC7503">
        <w:rPr>
          <w:rFonts w:asciiTheme="minorHAnsi" w:hAnsiTheme="minorHAnsi" w:cstheme="minorHAnsi"/>
          <w:b/>
          <w:sz w:val="44"/>
          <w:szCs w:val="24"/>
        </w:rPr>
        <w:t>Jupiter</w:t>
      </w:r>
    </w:p>
    <w:p w14:paraId="097C3763" w14:textId="77777777" w:rsidR="005C2A86" w:rsidRDefault="005C2A86" w:rsidP="005C2A86">
      <w:pPr>
        <w:pStyle w:val="PlainText"/>
        <w:jc w:val="center"/>
        <w:rPr>
          <w:rFonts w:asciiTheme="minorHAnsi" w:hAnsiTheme="minorHAnsi" w:cstheme="minorHAnsi"/>
          <w:b/>
          <w:sz w:val="44"/>
          <w:szCs w:val="24"/>
        </w:rPr>
      </w:pPr>
      <w:r w:rsidRPr="00CE6BB7">
        <w:rPr>
          <w:rFonts w:asciiTheme="minorHAnsi" w:hAnsiTheme="minorHAnsi" w:cstheme="minorHAnsi"/>
          <w:b/>
          <w:sz w:val="44"/>
          <w:szCs w:val="24"/>
        </w:rPr>
        <w:t>Radio Science</w:t>
      </w:r>
    </w:p>
    <w:p w14:paraId="7D65967F" w14:textId="148B22D1" w:rsidR="005C2A86" w:rsidRDefault="005C2A86" w:rsidP="005C2A86">
      <w:pPr>
        <w:pStyle w:val="PlainText"/>
        <w:jc w:val="center"/>
        <w:rPr>
          <w:rFonts w:asciiTheme="minorHAnsi" w:hAnsiTheme="minorHAnsi" w:cstheme="minorHAnsi"/>
          <w:b/>
          <w:sz w:val="44"/>
          <w:szCs w:val="24"/>
        </w:rPr>
      </w:pPr>
      <w:r w:rsidRPr="00CE6BB7">
        <w:rPr>
          <w:rFonts w:asciiTheme="minorHAnsi" w:hAnsiTheme="minorHAnsi" w:cstheme="minorHAnsi"/>
          <w:b/>
          <w:sz w:val="44"/>
          <w:szCs w:val="24"/>
        </w:rPr>
        <w:t>Raw Data Archive</w:t>
      </w:r>
      <w:r>
        <w:rPr>
          <w:rFonts w:asciiTheme="minorHAnsi" w:hAnsiTheme="minorHAnsi" w:cstheme="minorHAnsi"/>
          <w:b/>
          <w:sz w:val="44"/>
          <w:szCs w:val="24"/>
        </w:rPr>
        <w:t xml:space="preserve"> (</w:t>
      </w:r>
      <w:r w:rsidR="00CC7503">
        <w:rPr>
          <w:rFonts w:asciiTheme="minorHAnsi" w:hAnsiTheme="minorHAnsi" w:cstheme="minorHAnsi"/>
          <w:b/>
          <w:sz w:val="44"/>
          <w:szCs w:val="24"/>
        </w:rPr>
        <w:t>REDR</w:t>
      </w:r>
      <w:r>
        <w:rPr>
          <w:rFonts w:asciiTheme="minorHAnsi" w:hAnsiTheme="minorHAnsi" w:cstheme="minorHAnsi"/>
          <w:b/>
          <w:sz w:val="44"/>
          <w:szCs w:val="24"/>
        </w:rPr>
        <w:t>)</w:t>
      </w:r>
    </w:p>
    <w:p w14:paraId="3D4B758E" w14:textId="77777777" w:rsidR="005C2A86" w:rsidRPr="00CE6BB7" w:rsidRDefault="005C2A86" w:rsidP="005C2A86">
      <w:pPr>
        <w:pStyle w:val="PlainText"/>
        <w:jc w:val="center"/>
        <w:rPr>
          <w:rFonts w:asciiTheme="minorHAnsi" w:hAnsiTheme="minorHAnsi" w:cstheme="minorHAnsi"/>
          <w:b/>
          <w:sz w:val="44"/>
          <w:szCs w:val="24"/>
        </w:rPr>
      </w:pPr>
    </w:p>
    <w:p w14:paraId="12E9A653" w14:textId="4F19ED3F" w:rsidR="005C2A86" w:rsidRPr="00CE6BB7" w:rsidRDefault="005C2A86" w:rsidP="005C2A86">
      <w:pPr>
        <w:pStyle w:val="PlainText"/>
        <w:jc w:val="center"/>
        <w:rPr>
          <w:rFonts w:asciiTheme="minorHAnsi" w:hAnsiTheme="minorHAnsi" w:cstheme="minorHAnsi"/>
          <w:sz w:val="28"/>
          <w:szCs w:val="24"/>
        </w:rPr>
      </w:pPr>
      <w:r w:rsidRPr="00CE6BB7">
        <w:rPr>
          <w:rFonts w:asciiTheme="minorHAnsi" w:hAnsiTheme="minorHAnsi" w:cstheme="minorHAnsi"/>
          <w:sz w:val="28"/>
          <w:szCs w:val="24"/>
        </w:rPr>
        <w:t>(</w:t>
      </w:r>
      <w:r w:rsidR="00CC7503">
        <w:rPr>
          <w:rFonts w:asciiTheme="minorHAnsi" w:hAnsiTheme="minorHAnsi" w:cstheme="minorHAnsi"/>
          <w:sz w:val="28"/>
          <w:szCs w:val="24"/>
        </w:rPr>
        <w:t>restoration from Voyager Radio Science Team archives</w:t>
      </w:r>
      <w:r w:rsidRPr="00CE6BB7">
        <w:rPr>
          <w:rFonts w:asciiTheme="minorHAnsi" w:hAnsiTheme="minorHAnsi" w:cstheme="minorHAnsi"/>
          <w:sz w:val="28"/>
          <w:szCs w:val="24"/>
        </w:rPr>
        <w:t>)</w:t>
      </w:r>
    </w:p>
    <w:p w14:paraId="289E7A8C" w14:textId="77777777" w:rsidR="005C2A86" w:rsidRPr="00CE6BB7" w:rsidRDefault="005C2A86" w:rsidP="005C2A86">
      <w:pPr>
        <w:pStyle w:val="PlainText"/>
        <w:rPr>
          <w:rFonts w:asciiTheme="minorHAnsi" w:hAnsiTheme="minorHAnsi" w:cstheme="minorHAnsi"/>
          <w:sz w:val="28"/>
          <w:szCs w:val="24"/>
        </w:rPr>
      </w:pPr>
    </w:p>
    <w:p w14:paraId="62D00FC5" w14:textId="77777777" w:rsidR="005C2A86" w:rsidRPr="00CE6BB7" w:rsidRDefault="005C2A86" w:rsidP="005C2A86">
      <w:pPr>
        <w:pStyle w:val="PlainText"/>
        <w:rPr>
          <w:rFonts w:asciiTheme="minorHAnsi" w:hAnsiTheme="minorHAnsi" w:cstheme="minorHAnsi"/>
          <w:sz w:val="28"/>
          <w:szCs w:val="24"/>
        </w:rPr>
      </w:pPr>
    </w:p>
    <w:p w14:paraId="62F9DA45" w14:textId="77777777" w:rsidR="005C2A86" w:rsidRPr="00CE6BB7" w:rsidRDefault="005C2A86" w:rsidP="005C2A86">
      <w:pPr>
        <w:pStyle w:val="PlainText"/>
        <w:rPr>
          <w:rFonts w:asciiTheme="minorHAnsi" w:hAnsiTheme="minorHAnsi" w:cstheme="minorHAnsi"/>
          <w:sz w:val="28"/>
          <w:szCs w:val="24"/>
        </w:rPr>
      </w:pPr>
    </w:p>
    <w:p w14:paraId="263783E0" w14:textId="77777777" w:rsidR="005C2A86" w:rsidRPr="00CE6BB7" w:rsidRDefault="005C2A86" w:rsidP="005C2A86">
      <w:pPr>
        <w:pStyle w:val="PlainText"/>
        <w:rPr>
          <w:rFonts w:asciiTheme="minorHAnsi" w:hAnsiTheme="minorHAnsi" w:cstheme="minorHAnsi"/>
          <w:sz w:val="28"/>
          <w:szCs w:val="24"/>
        </w:rPr>
      </w:pPr>
    </w:p>
    <w:p w14:paraId="3ACAF70D" w14:textId="77777777" w:rsidR="005C2A86" w:rsidRPr="00CE6BB7" w:rsidRDefault="005C2A86" w:rsidP="005C2A86">
      <w:pPr>
        <w:pStyle w:val="PlainText"/>
        <w:jc w:val="center"/>
        <w:rPr>
          <w:rFonts w:asciiTheme="minorHAnsi" w:hAnsiTheme="minorHAnsi" w:cstheme="minorHAnsi"/>
          <w:sz w:val="28"/>
          <w:szCs w:val="24"/>
        </w:rPr>
      </w:pPr>
      <w:r w:rsidRPr="00CE6BB7">
        <w:rPr>
          <w:rFonts w:asciiTheme="minorHAnsi" w:hAnsiTheme="minorHAnsi" w:cstheme="minorHAnsi"/>
          <w:sz w:val="28"/>
          <w:szCs w:val="24"/>
        </w:rPr>
        <w:t>Prepared By</w:t>
      </w:r>
    </w:p>
    <w:p w14:paraId="17747CED" w14:textId="77777777" w:rsidR="005C2A86" w:rsidRPr="00CE6BB7" w:rsidRDefault="005C2A86" w:rsidP="005C2A86">
      <w:pPr>
        <w:pStyle w:val="PlainText"/>
        <w:rPr>
          <w:rFonts w:asciiTheme="minorHAnsi" w:hAnsiTheme="minorHAnsi" w:cstheme="minorHAnsi"/>
          <w:sz w:val="28"/>
          <w:szCs w:val="24"/>
        </w:rPr>
      </w:pPr>
    </w:p>
    <w:p w14:paraId="6AE94359" w14:textId="77777777" w:rsidR="005C2A86" w:rsidRPr="00CE6BB7" w:rsidRDefault="005C2A86" w:rsidP="005C2A86">
      <w:pPr>
        <w:pStyle w:val="PlainText"/>
        <w:rPr>
          <w:rFonts w:asciiTheme="minorHAnsi" w:hAnsiTheme="minorHAnsi" w:cstheme="minorHAnsi"/>
          <w:sz w:val="28"/>
          <w:szCs w:val="24"/>
        </w:rPr>
      </w:pPr>
    </w:p>
    <w:p w14:paraId="11C99077" w14:textId="77777777" w:rsidR="005C2A86" w:rsidRPr="00CE6BB7" w:rsidRDefault="005C2A86" w:rsidP="005C2A86">
      <w:pPr>
        <w:pStyle w:val="PlainText"/>
        <w:jc w:val="center"/>
        <w:rPr>
          <w:rFonts w:asciiTheme="minorHAnsi" w:hAnsiTheme="minorHAnsi" w:cstheme="minorHAnsi"/>
          <w:sz w:val="28"/>
          <w:szCs w:val="24"/>
        </w:rPr>
      </w:pPr>
      <w:r w:rsidRPr="00CE6BB7">
        <w:rPr>
          <w:rFonts w:asciiTheme="minorHAnsi" w:hAnsiTheme="minorHAnsi" w:cstheme="minorHAnsi"/>
          <w:sz w:val="28"/>
          <w:szCs w:val="24"/>
        </w:rPr>
        <w:t>Richard Simpson</w:t>
      </w:r>
    </w:p>
    <w:p w14:paraId="7CB7E4B1" w14:textId="77777777" w:rsidR="005C2A86" w:rsidRPr="00CE6BB7" w:rsidRDefault="005C2A86" w:rsidP="005C2A86">
      <w:pPr>
        <w:pStyle w:val="PlainText"/>
        <w:rPr>
          <w:rFonts w:asciiTheme="minorHAnsi" w:hAnsiTheme="minorHAnsi" w:cstheme="minorHAnsi"/>
          <w:sz w:val="28"/>
          <w:szCs w:val="24"/>
        </w:rPr>
      </w:pPr>
    </w:p>
    <w:p w14:paraId="35CD54BC" w14:textId="77777777" w:rsidR="005C2A86" w:rsidRPr="00CE6BB7" w:rsidRDefault="005C2A86" w:rsidP="005C2A86">
      <w:pPr>
        <w:pStyle w:val="PlainText"/>
        <w:rPr>
          <w:rFonts w:asciiTheme="minorHAnsi" w:hAnsiTheme="minorHAnsi" w:cstheme="minorHAnsi"/>
          <w:sz w:val="28"/>
          <w:szCs w:val="24"/>
        </w:rPr>
      </w:pPr>
    </w:p>
    <w:p w14:paraId="213882A5" w14:textId="77777777" w:rsidR="005C2A86" w:rsidRDefault="005C2A86" w:rsidP="005C2A86">
      <w:pPr>
        <w:pStyle w:val="PlainText"/>
        <w:rPr>
          <w:rFonts w:asciiTheme="minorHAnsi" w:hAnsiTheme="minorHAnsi" w:cstheme="minorHAnsi"/>
          <w:sz w:val="28"/>
          <w:szCs w:val="24"/>
        </w:rPr>
      </w:pPr>
    </w:p>
    <w:p w14:paraId="0FF8BF53" w14:textId="77777777" w:rsidR="005C2A86" w:rsidRDefault="005C2A86" w:rsidP="005C2A86">
      <w:pPr>
        <w:pStyle w:val="PlainText"/>
        <w:rPr>
          <w:rFonts w:asciiTheme="minorHAnsi" w:hAnsiTheme="minorHAnsi" w:cstheme="minorHAnsi"/>
          <w:sz w:val="28"/>
          <w:szCs w:val="24"/>
        </w:rPr>
      </w:pPr>
    </w:p>
    <w:p w14:paraId="54D07C49" w14:textId="77777777" w:rsidR="005C2A86" w:rsidRPr="00CE6BB7" w:rsidRDefault="005C2A86" w:rsidP="005C2A86">
      <w:pPr>
        <w:pStyle w:val="PlainText"/>
        <w:rPr>
          <w:rFonts w:asciiTheme="minorHAnsi" w:hAnsiTheme="minorHAnsi" w:cstheme="minorHAnsi"/>
          <w:sz w:val="28"/>
          <w:szCs w:val="24"/>
        </w:rPr>
      </w:pPr>
    </w:p>
    <w:p w14:paraId="5D3CF201" w14:textId="77777777" w:rsidR="005C2A86" w:rsidRDefault="005C2A86" w:rsidP="005C2A86">
      <w:pPr>
        <w:pStyle w:val="PlainText"/>
        <w:rPr>
          <w:rFonts w:asciiTheme="minorHAnsi" w:hAnsiTheme="minorHAnsi" w:cstheme="minorHAnsi"/>
          <w:sz w:val="28"/>
          <w:szCs w:val="24"/>
        </w:rPr>
      </w:pPr>
    </w:p>
    <w:p w14:paraId="061D0960" w14:textId="77777777" w:rsidR="005C2A86" w:rsidRDefault="005C2A86" w:rsidP="005C2A86">
      <w:pPr>
        <w:pStyle w:val="PlainText"/>
        <w:rPr>
          <w:rFonts w:asciiTheme="minorHAnsi" w:hAnsiTheme="minorHAnsi" w:cstheme="minorHAnsi"/>
          <w:sz w:val="28"/>
          <w:szCs w:val="24"/>
        </w:rPr>
      </w:pPr>
    </w:p>
    <w:p w14:paraId="22FD68C4" w14:textId="77777777" w:rsidR="005C2A86" w:rsidRPr="00CE6BB7" w:rsidRDefault="005C2A86" w:rsidP="005C2A86">
      <w:pPr>
        <w:pStyle w:val="PlainText"/>
        <w:rPr>
          <w:rFonts w:asciiTheme="minorHAnsi" w:hAnsiTheme="minorHAnsi" w:cstheme="minorHAnsi"/>
          <w:sz w:val="28"/>
          <w:szCs w:val="24"/>
        </w:rPr>
      </w:pPr>
    </w:p>
    <w:p w14:paraId="6EA8E637" w14:textId="77777777" w:rsidR="005C2A86" w:rsidRPr="00CE6BB7" w:rsidRDefault="005C2A86" w:rsidP="005C2A86">
      <w:pPr>
        <w:pStyle w:val="PlainText"/>
        <w:rPr>
          <w:rFonts w:asciiTheme="minorHAnsi" w:hAnsiTheme="minorHAnsi" w:cstheme="minorHAnsi"/>
          <w:sz w:val="28"/>
          <w:szCs w:val="24"/>
        </w:rPr>
      </w:pPr>
    </w:p>
    <w:p w14:paraId="6094C2F7" w14:textId="63FC49EC" w:rsidR="005C2A86" w:rsidRPr="00CE6BB7" w:rsidRDefault="005C2A86" w:rsidP="005C2A86">
      <w:pPr>
        <w:pStyle w:val="PlainText"/>
        <w:jc w:val="center"/>
        <w:rPr>
          <w:rFonts w:asciiTheme="minorHAnsi" w:hAnsiTheme="minorHAnsi" w:cstheme="minorHAnsi"/>
          <w:sz w:val="28"/>
          <w:szCs w:val="24"/>
        </w:rPr>
      </w:pPr>
      <w:r w:rsidRPr="00CE6BB7">
        <w:rPr>
          <w:rFonts w:asciiTheme="minorHAnsi" w:hAnsiTheme="minorHAnsi" w:cstheme="minorHAnsi"/>
          <w:sz w:val="28"/>
          <w:szCs w:val="24"/>
        </w:rPr>
        <w:t xml:space="preserve">Version </w:t>
      </w:r>
      <w:r w:rsidR="006B77B0">
        <w:rPr>
          <w:rFonts w:asciiTheme="minorHAnsi" w:hAnsiTheme="minorHAnsi" w:cstheme="minorHAnsi"/>
          <w:sz w:val="28"/>
          <w:szCs w:val="24"/>
        </w:rPr>
        <w:t>1.0</w:t>
      </w:r>
    </w:p>
    <w:p w14:paraId="460868A7" w14:textId="69D854BE" w:rsidR="005C2A86" w:rsidRPr="00CE6BB7" w:rsidRDefault="003713C5" w:rsidP="005C2A86">
      <w:pPr>
        <w:pStyle w:val="PlainText"/>
        <w:jc w:val="center"/>
        <w:rPr>
          <w:rFonts w:asciiTheme="minorHAnsi" w:hAnsiTheme="minorHAnsi" w:cstheme="minorHAnsi"/>
          <w:sz w:val="28"/>
          <w:szCs w:val="24"/>
        </w:rPr>
      </w:pPr>
      <w:r>
        <w:rPr>
          <w:rFonts w:asciiTheme="minorHAnsi" w:hAnsiTheme="minorHAnsi" w:cstheme="minorHAnsi"/>
          <w:sz w:val="28"/>
          <w:szCs w:val="24"/>
        </w:rPr>
        <w:t>3</w:t>
      </w:r>
      <w:r w:rsidR="008C1997">
        <w:rPr>
          <w:rFonts w:asciiTheme="minorHAnsi" w:hAnsiTheme="minorHAnsi" w:cstheme="minorHAnsi"/>
          <w:sz w:val="28"/>
          <w:szCs w:val="24"/>
        </w:rPr>
        <w:t xml:space="preserve"> November</w:t>
      </w:r>
      <w:r w:rsidR="004165AF">
        <w:rPr>
          <w:rFonts w:asciiTheme="minorHAnsi" w:hAnsiTheme="minorHAnsi" w:cstheme="minorHAnsi"/>
          <w:sz w:val="28"/>
          <w:szCs w:val="24"/>
        </w:rPr>
        <w:t xml:space="preserve"> </w:t>
      </w:r>
      <w:r w:rsidR="005C2A86">
        <w:rPr>
          <w:rFonts w:asciiTheme="minorHAnsi" w:hAnsiTheme="minorHAnsi" w:cstheme="minorHAnsi"/>
          <w:sz w:val="28"/>
          <w:szCs w:val="24"/>
        </w:rPr>
        <w:t>202</w:t>
      </w:r>
      <w:r w:rsidR="00377CD1">
        <w:rPr>
          <w:rFonts w:asciiTheme="minorHAnsi" w:hAnsiTheme="minorHAnsi" w:cstheme="minorHAnsi"/>
          <w:sz w:val="28"/>
          <w:szCs w:val="24"/>
        </w:rPr>
        <w:t>3</w:t>
      </w:r>
    </w:p>
    <w:p w14:paraId="49D03083" w14:textId="0E8B07D5" w:rsidR="001C37E7" w:rsidRDefault="001C37E7" w:rsidP="005C2A86"/>
    <w:p w14:paraId="06B825F6" w14:textId="61950EF4" w:rsidR="005C2A86" w:rsidRDefault="005C2A86" w:rsidP="005C2A86"/>
    <w:p w14:paraId="2E6B9683" w14:textId="7079DA55" w:rsidR="005C2A86" w:rsidRDefault="005C2A86" w:rsidP="005C2A86"/>
    <w:p w14:paraId="52EEF20E" w14:textId="77777777" w:rsidR="000003CB" w:rsidRDefault="000003CB" w:rsidP="005C2A86">
      <w:pPr>
        <w:pStyle w:val="Heading1"/>
        <w:sectPr w:rsidR="000003CB" w:rsidSect="005C2A86">
          <w:footerReference w:type="even" r:id="rId7"/>
          <w:footerReference w:type="default" r:id="rId8"/>
          <w:pgSz w:w="12240" w:h="15840"/>
          <w:pgMar w:top="1440" w:right="1296" w:bottom="1440" w:left="1296" w:header="720" w:footer="720" w:gutter="0"/>
          <w:cols w:space="720"/>
          <w:docGrid w:linePitch="360"/>
        </w:sectPr>
      </w:pPr>
      <w:bookmarkStart w:id="0" w:name="_Toc77339452"/>
    </w:p>
    <w:p w14:paraId="2DABF1B1" w14:textId="29CA5A17" w:rsidR="005C2A86" w:rsidRPr="00CE6BB7" w:rsidRDefault="005C2A86" w:rsidP="005C2A86">
      <w:pPr>
        <w:pStyle w:val="Heading1"/>
      </w:pPr>
      <w:bookmarkStart w:id="1" w:name="_Toc149903540"/>
      <w:r>
        <w:lastRenderedPageBreak/>
        <w:t>Change Log</w:t>
      </w:r>
      <w:bookmarkEnd w:id="0"/>
      <w:bookmarkEnd w:id="1"/>
    </w:p>
    <w:p w14:paraId="3863E679" w14:textId="77777777" w:rsidR="005C2A86" w:rsidRPr="00714379" w:rsidRDefault="005C2A86" w:rsidP="005C2A86">
      <w:pPr>
        <w:pStyle w:val="PlainText"/>
        <w:rPr>
          <w:rFonts w:ascii="Courier" w:hAnsi="Courier" w:cs="Courier New"/>
          <w:sz w:val="20"/>
          <w:szCs w:val="20"/>
        </w:rPr>
      </w:pPr>
    </w:p>
    <w:tbl>
      <w:tblPr>
        <w:tblStyle w:val="TableGrid"/>
        <w:tblW w:w="0" w:type="auto"/>
        <w:tblLook w:val="04A0" w:firstRow="1" w:lastRow="0" w:firstColumn="1" w:lastColumn="0" w:noHBand="0" w:noVBand="1"/>
      </w:tblPr>
      <w:tblGrid>
        <w:gridCol w:w="1435"/>
        <w:gridCol w:w="1710"/>
        <w:gridCol w:w="5040"/>
        <w:gridCol w:w="1453"/>
      </w:tblGrid>
      <w:tr w:rsidR="005C2A86" w:rsidRPr="00C10886" w14:paraId="1AEFACAA" w14:textId="77777777" w:rsidTr="002E4697">
        <w:tc>
          <w:tcPr>
            <w:tcW w:w="1435" w:type="dxa"/>
          </w:tcPr>
          <w:p w14:paraId="6B8D7B42" w14:textId="77777777" w:rsidR="005C2A86" w:rsidRPr="00C10886" w:rsidRDefault="005C2A86" w:rsidP="002E4697">
            <w:pPr>
              <w:pStyle w:val="PlainText"/>
              <w:jc w:val="center"/>
              <w:rPr>
                <w:rFonts w:asciiTheme="minorHAnsi" w:hAnsiTheme="minorHAnsi" w:cstheme="minorHAnsi"/>
                <w:b/>
                <w:bCs/>
                <w:sz w:val="28"/>
                <w:szCs w:val="28"/>
              </w:rPr>
            </w:pPr>
            <w:r w:rsidRPr="00C10886">
              <w:rPr>
                <w:rFonts w:asciiTheme="minorHAnsi" w:hAnsiTheme="minorHAnsi" w:cstheme="minorHAnsi"/>
                <w:b/>
                <w:bCs/>
                <w:sz w:val="28"/>
                <w:szCs w:val="28"/>
              </w:rPr>
              <w:t>Date</w:t>
            </w:r>
          </w:p>
        </w:tc>
        <w:tc>
          <w:tcPr>
            <w:tcW w:w="1710" w:type="dxa"/>
          </w:tcPr>
          <w:p w14:paraId="2DBE81DF" w14:textId="77777777" w:rsidR="005C2A86" w:rsidRPr="00C10886" w:rsidRDefault="005C2A86" w:rsidP="002E4697">
            <w:pPr>
              <w:pStyle w:val="PlainText"/>
              <w:jc w:val="center"/>
              <w:rPr>
                <w:rFonts w:asciiTheme="minorHAnsi" w:hAnsiTheme="minorHAnsi" w:cstheme="minorHAnsi"/>
                <w:b/>
                <w:bCs/>
                <w:sz w:val="28"/>
                <w:szCs w:val="28"/>
              </w:rPr>
            </w:pPr>
            <w:r w:rsidRPr="00C10886">
              <w:rPr>
                <w:rFonts w:asciiTheme="minorHAnsi" w:hAnsiTheme="minorHAnsi" w:cstheme="minorHAnsi"/>
                <w:b/>
                <w:bCs/>
                <w:sz w:val="28"/>
                <w:szCs w:val="28"/>
              </w:rPr>
              <w:t>Sections Changed</w:t>
            </w:r>
          </w:p>
        </w:tc>
        <w:tc>
          <w:tcPr>
            <w:tcW w:w="5040" w:type="dxa"/>
          </w:tcPr>
          <w:p w14:paraId="00891B43" w14:textId="77777777" w:rsidR="005C2A86" w:rsidRPr="00C10886" w:rsidRDefault="005C2A86" w:rsidP="002E4697">
            <w:pPr>
              <w:pStyle w:val="PlainText"/>
              <w:jc w:val="center"/>
              <w:rPr>
                <w:rFonts w:asciiTheme="minorHAnsi" w:hAnsiTheme="minorHAnsi" w:cstheme="minorHAnsi"/>
                <w:b/>
                <w:bCs/>
                <w:sz w:val="28"/>
                <w:szCs w:val="28"/>
              </w:rPr>
            </w:pPr>
            <w:r w:rsidRPr="00C10886">
              <w:rPr>
                <w:rFonts w:asciiTheme="minorHAnsi" w:hAnsiTheme="minorHAnsi" w:cstheme="minorHAnsi"/>
                <w:b/>
                <w:bCs/>
                <w:sz w:val="28"/>
                <w:szCs w:val="28"/>
              </w:rPr>
              <w:t>Reason for Change</w:t>
            </w:r>
          </w:p>
        </w:tc>
        <w:tc>
          <w:tcPr>
            <w:tcW w:w="1453" w:type="dxa"/>
          </w:tcPr>
          <w:p w14:paraId="26E78540" w14:textId="77777777" w:rsidR="005C2A86" w:rsidRPr="00C10886" w:rsidRDefault="005C2A86" w:rsidP="002E4697">
            <w:pPr>
              <w:pStyle w:val="PlainText"/>
              <w:jc w:val="center"/>
              <w:rPr>
                <w:rFonts w:asciiTheme="minorHAnsi" w:hAnsiTheme="minorHAnsi" w:cstheme="minorHAnsi"/>
                <w:b/>
                <w:bCs/>
                <w:sz w:val="28"/>
                <w:szCs w:val="28"/>
              </w:rPr>
            </w:pPr>
            <w:r w:rsidRPr="00C10886">
              <w:rPr>
                <w:rFonts w:asciiTheme="minorHAnsi" w:hAnsiTheme="minorHAnsi" w:cstheme="minorHAnsi"/>
                <w:b/>
                <w:bCs/>
                <w:sz w:val="28"/>
                <w:szCs w:val="28"/>
              </w:rPr>
              <w:t>Revision</w:t>
            </w:r>
          </w:p>
        </w:tc>
      </w:tr>
      <w:tr w:rsidR="005C2A86" w:rsidRPr="00C10886" w14:paraId="5F198B08" w14:textId="77777777" w:rsidTr="002E4697">
        <w:tc>
          <w:tcPr>
            <w:tcW w:w="1435" w:type="dxa"/>
          </w:tcPr>
          <w:p w14:paraId="77BFAE83" w14:textId="28957893" w:rsidR="005C2A86" w:rsidRPr="00C10886" w:rsidRDefault="005C2A86" w:rsidP="002E4697">
            <w:pPr>
              <w:pStyle w:val="PlainText"/>
              <w:jc w:val="center"/>
              <w:rPr>
                <w:rFonts w:asciiTheme="minorHAnsi" w:hAnsiTheme="minorHAnsi" w:cstheme="minorHAnsi"/>
                <w:sz w:val="24"/>
                <w:szCs w:val="24"/>
              </w:rPr>
            </w:pPr>
            <w:r w:rsidRPr="00C10886">
              <w:rPr>
                <w:rFonts w:asciiTheme="minorHAnsi" w:hAnsiTheme="minorHAnsi" w:cstheme="minorHAnsi"/>
                <w:sz w:val="24"/>
                <w:szCs w:val="24"/>
              </w:rPr>
              <w:t>202</w:t>
            </w:r>
            <w:r w:rsidR="00377CD1">
              <w:rPr>
                <w:rFonts w:asciiTheme="minorHAnsi" w:hAnsiTheme="minorHAnsi" w:cstheme="minorHAnsi"/>
                <w:sz w:val="24"/>
                <w:szCs w:val="24"/>
              </w:rPr>
              <w:t>3</w:t>
            </w:r>
            <w:r w:rsidRPr="00C10886">
              <w:rPr>
                <w:rFonts w:asciiTheme="minorHAnsi" w:hAnsiTheme="minorHAnsi" w:cstheme="minorHAnsi"/>
                <w:sz w:val="24"/>
                <w:szCs w:val="24"/>
              </w:rPr>
              <w:t>-</w:t>
            </w:r>
            <w:r w:rsidR="004165AF">
              <w:rPr>
                <w:rFonts w:asciiTheme="minorHAnsi" w:hAnsiTheme="minorHAnsi" w:cstheme="minorHAnsi"/>
                <w:sz w:val="24"/>
                <w:szCs w:val="24"/>
              </w:rPr>
              <w:t>1</w:t>
            </w:r>
            <w:r w:rsidR="008C1997">
              <w:rPr>
                <w:rFonts w:asciiTheme="minorHAnsi" w:hAnsiTheme="minorHAnsi" w:cstheme="minorHAnsi"/>
                <w:sz w:val="24"/>
                <w:szCs w:val="24"/>
              </w:rPr>
              <w:t>1-0</w:t>
            </w:r>
            <w:r w:rsidR="003713C5">
              <w:rPr>
                <w:rFonts w:asciiTheme="minorHAnsi" w:hAnsiTheme="minorHAnsi" w:cstheme="minorHAnsi"/>
                <w:sz w:val="24"/>
                <w:szCs w:val="24"/>
              </w:rPr>
              <w:t>3</w:t>
            </w:r>
          </w:p>
        </w:tc>
        <w:tc>
          <w:tcPr>
            <w:tcW w:w="1710" w:type="dxa"/>
          </w:tcPr>
          <w:p w14:paraId="0F96DB5B" w14:textId="77777777" w:rsidR="005C2A86" w:rsidRPr="00C10886" w:rsidRDefault="005C2A86" w:rsidP="002E4697">
            <w:pPr>
              <w:pStyle w:val="PlainText"/>
              <w:jc w:val="center"/>
              <w:rPr>
                <w:rFonts w:asciiTheme="minorHAnsi" w:hAnsiTheme="minorHAnsi" w:cstheme="minorHAnsi"/>
                <w:sz w:val="24"/>
                <w:szCs w:val="24"/>
              </w:rPr>
            </w:pPr>
            <w:r w:rsidRPr="00C10886">
              <w:rPr>
                <w:rFonts w:asciiTheme="minorHAnsi" w:hAnsiTheme="minorHAnsi" w:cstheme="minorHAnsi"/>
                <w:sz w:val="24"/>
                <w:szCs w:val="24"/>
              </w:rPr>
              <w:t>All</w:t>
            </w:r>
          </w:p>
        </w:tc>
        <w:tc>
          <w:tcPr>
            <w:tcW w:w="5040" w:type="dxa"/>
          </w:tcPr>
          <w:p w14:paraId="2969E264" w14:textId="77777777" w:rsidR="005C2A86" w:rsidRPr="00C10886" w:rsidRDefault="005C2A86" w:rsidP="002E4697">
            <w:pPr>
              <w:pStyle w:val="PlainText"/>
              <w:rPr>
                <w:rFonts w:asciiTheme="minorHAnsi" w:hAnsiTheme="minorHAnsi" w:cstheme="minorHAnsi"/>
                <w:sz w:val="24"/>
                <w:szCs w:val="24"/>
              </w:rPr>
            </w:pPr>
            <w:r w:rsidRPr="00C10886">
              <w:rPr>
                <w:rFonts w:asciiTheme="minorHAnsi" w:hAnsiTheme="minorHAnsi" w:cstheme="minorHAnsi"/>
                <w:sz w:val="24"/>
                <w:szCs w:val="24"/>
              </w:rPr>
              <w:t>New document</w:t>
            </w:r>
          </w:p>
        </w:tc>
        <w:tc>
          <w:tcPr>
            <w:tcW w:w="1453" w:type="dxa"/>
          </w:tcPr>
          <w:p w14:paraId="5E1ECFDF" w14:textId="3B34F546" w:rsidR="005C2A86" w:rsidRPr="00C10886" w:rsidRDefault="00377CD1" w:rsidP="002E4697">
            <w:pPr>
              <w:pStyle w:val="PlainText"/>
              <w:jc w:val="center"/>
              <w:rPr>
                <w:rFonts w:asciiTheme="minorHAnsi" w:hAnsiTheme="minorHAnsi" w:cstheme="minorHAnsi"/>
                <w:sz w:val="24"/>
                <w:szCs w:val="24"/>
              </w:rPr>
            </w:pPr>
            <w:r>
              <w:rPr>
                <w:rFonts w:asciiTheme="minorHAnsi" w:hAnsiTheme="minorHAnsi" w:cstheme="minorHAnsi"/>
                <w:sz w:val="24"/>
                <w:szCs w:val="24"/>
              </w:rPr>
              <w:t>1.0</w:t>
            </w:r>
          </w:p>
        </w:tc>
      </w:tr>
    </w:tbl>
    <w:p w14:paraId="71F796C2" w14:textId="77777777" w:rsidR="005C2A86" w:rsidRDefault="005C2A86" w:rsidP="005C2A86">
      <w:pPr>
        <w:pStyle w:val="PlainText"/>
        <w:rPr>
          <w:rFonts w:ascii="Courier" w:hAnsi="Courier" w:cs="Courier New"/>
          <w:sz w:val="20"/>
          <w:szCs w:val="20"/>
        </w:rPr>
      </w:pPr>
    </w:p>
    <w:p w14:paraId="69DB81B9" w14:textId="250C790A" w:rsidR="005C2A86" w:rsidRDefault="005C2A86" w:rsidP="005C2A86"/>
    <w:p w14:paraId="3DE409D8" w14:textId="77777777" w:rsidR="000003CB" w:rsidRDefault="000003CB" w:rsidP="005C2A86">
      <w:pPr>
        <w:pStyle w:val="Heading1"/>
        <w:sectPr w:rsidR="000003CB" w:rsidSect="000003CB">
          <w:pgSz w:w="12240" w:h="15840"/>
          <w:pgMar w:top="1440" w:right="1296" w:bottom="1440" w:left="1296" w:header="720" w:footer="720" w:gutter="0"/>
          <w:cols w:space="720"/>
          <w:docGrid w:linePitch="360"/>
        </w:sectPr>
      </w:pPr>
      <w:bookmarkStart w:id="2" w:name="_Toc77339453"/>
    </w:p>
    <w:p w14:paraId="5B96ACB2" w14:textId="33C8EACA" w:rsidR="005C2A86" w:rsidRPr="00CE6BB7" w:rsidRDefault="005C2A86" w:rsidP="005C2A86">
      <w:pPr>
        <w:pStyle w:val="Heading1"/>
      </w:pPr>
      <w:bookmarkStart w:id="3" w:name="_Toc149903541"/>
      <w:r w:rsidRPr="00CE6BB7">
        <w:lastRenderedPageBreak/>
        <w:t>Contents</w:t>
      </w:r>
      <w:bookmarkEnd w:id="2"/>
      <w:bookmarkEnd w:id="3"/>
    </w:p>
    <w:p w14:paraId="5BE2213C" w14:textId="14997445" w:rsidR="005C2A86" w:rsidRDefault="005C2A86" w:rsidP="005C2A86"/>
    <w:p w14:paraId="12CE652C" w14:textId="0700124E" w:rsidR="00317375" w:rsidRDefault="00317375">
      <w:pPr>
        <w:pStyle w:val="TOC1"/>
        <w:tabs>
          <w:tab w:val="right" w:leader="dot" w:pos="9638"/>
        </w:tabs>
        <w:rPr>
          <w:rFonts w:asciiTheme="minorHAnsi" w:eastAsiaTheme="minorEastAsia" w:hAnsiTheme="minorHAnsi" w:cstheme="minorBidi"/>
          <w:b w:val="0"/>
          <w:bCs w:val="0"/>
          <w:caps w:val="0"/>
          <w:noProof/>
          <w:kern w:val="2"/>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49903540" w:history="1">
        <w:r w:rsidRPr="004816F3">
          <w:rPr>
            <w:rStyle w:val="Hyperlink"/>
            <w:noProof/>
          </w:rPr>
          <w:t>Change Log</w:t>
        </w:r>
        <w:r>
          <w:rPr>
            <w:noProof/>
            <w:webHidden/>
          </w:rPr>
          <w:tab/>
        </w:r>
        <w:r>
          <w:rPr>
            <w:noProof/>
            <w:webHidden/>
          </w:rPr>
          <w:fldChar w:fldCharType="begin"/>
        </w:r>
        <w:r>
          <w:rPr>
            <w:noProof/>
            <w:webHidden/>
          </w:rPr>
          <w:instrText xml:space="preserve"> PAGEREF _Toc149903540 \h </w:instrText>
        </w:r>
        <w:r>
          <w:rPr>
            <w:noProof/>
            <w:webHidden/>
          </w:rPr>
        </w:r>
        <w:r>
          <w:rPr>
            <w:noProof/>
            <w:webHidden/>
          </w:rPr>
          <w:fldChar w:fldCharType="separate"/>
        </w:r>
        <w:r>
          <w:rPr>
            <w:noProof/>
            <w:webHidden/>
          </w:rPr>
          <w:t>2</w:t>
        </w:r>
        <w:r>
          <w:rPr>
            <w:noProof/>
            <w:webHidden/>
          </w:rPr>
          <w:fldChar w:fldCharType="end"/>
        </w:r>
      </w:hyperlink>
    </w:p>
    <w:p w14:paraId="130BFE90" w14:textId="7A226B59" w:rsidR="00317375" w:rsidRDefault="00317375">
      <w:pPr>
        <w:pStyle w:val="TOC1"/>
        <w:tabs>
          <w:tab w:val="right" w:leader="dot" w:pos="9638"/>
        </w:tabs>
        <w:rPr>
          <w:rFonts w:asciiTheme="minorHAnsi" w:eastAsiaTheme="minorEastAsia" w:hAnsiTheme="minorHAnsi" w:cstheme="minorBidi"/>
          <w:b w:val="0"/>
          <w:bCs w:val="0"/>
          <w:caps w:val="0"/>
          <w:noProof/>
          <w:kern w:val="2"/>
          <w14:ligatures w14:val="standardContextual"/>
        </w:rPr>
      </w:pPr>
      <w:hyperlink w:anchor="_Toc149903541" w:history="1">
        <w:r w:rsidRPr="004816F3">
          <w:rPr>
            <w:rStyle w:val="Hyperlink"/>
            <w:noProof/>
          </w:rPr>
          <w:t>Contents</w:t>
        </w:r>
        <w:r>
          <w:rPr>
            <w:noProof/>
            <w:webHidden/>
          </w:rPr>
          <w:tab/>
        </w:r>
        <w:r>
          <w:rPr>
            <w:noProof/>
            <w:webHidden/>
          </w:rPr>
          <w:fldChar w:fldCharType="begin"/>
        </w:r>
        <w:r>
          <w:rPr>
            <w:noProof/>
            <w:webHidden/>
          </w:rPr>
          <w:instrText xml:space="preserve"> PAGEREF _Toc149903541 \h </w:instrText>
        </w:r>
        <w:r>
          <w:rPr>
            <w:noProof/>
            <w:webHidden/>
          </w:rPr>
        </w:r>
        <w:r>
          <w:rPr>
            <w:noProof/>
            <w:webHidden/>
          </w:rPr>
          <w:fldChar w:fldCharType="separate"/>
        </w:r>
        <w:r>
          <w:rPr>
            <w:noProof/>
            <w:webHidden/>
          </w:rPr>
          <w:t>3</w:t>
        </w:r>
        <w:r>
          <w:rPr>
            <w:noProof/>
            <w:webHidden/>
          </w:rPr>
          <w:fldChar w:fldCharType="end"/>
        </w:r>
      </w:hyperlink>
    </w:p>
    <w:p w14:paraId="4E3188EB" w14:textId="1AF9FC1E" w:rsidR="00317375" w:rsidRDefault="00317375">
      <w:pPr>
        <w:pStyle w:val="TOC1"/>
        <w:tabs>
          <w:tab w:val="right" w:leader="dot" w:pos="9638"/>
        </w:tabs>
        <w:rPr>
          <w:rFonts w:asciiTheme="minorHAnsi" w:eastAsiaTheme="minorEastAsia" w:hAnsiTheme="minorHAnsi" w:cstheme="minorBidi"/>
          <w:b w:val="0"/>
          <w:bCs w:val="0"/>
          <w:caps w:val="0"/>
          <w:noProof/>
          <w:kern w:val="2"/>
          <w14:ligatures w14:val="standardContextual"/>
        </w:rPr>
      </w:pPr>
      <w:hyperlink w:anchor="_Toc149903542" w:history="1">
        <w:r w:rsidRPr="004816F3">
          <w:rPr>
            <w:rStyle w:val="Hyperlink"/>
            <w:noProof/>
          </w:rPr>
          <w:t>Acronyms and Abbreviations</w:t>
        </w:r>
        <w:r>
          <w:rPr>
            <w:noProof/>
            <w:webHidden/>
          </w:rPr>
          <w:tab/>
        </w:r>
        <w:r>
          <w:rPr>
            <w:noProof/>
            <w:webHidden/>
          </w:rPr>
          <w:fldChar w:fldCharType="begin"/>
        </w:r>
        <w:r>
          <w:rPr>
            <w:noProof/>
            <w:webHidden/>
          </w:rPr>
          <w:instrText xml:space="preserve"> PAGEREF _Toc149903542 \h </w:instrText>
        </w:r>
        <w:r>
          <w:rPr>
            <w:noProof/>
            <w:webHidden/>
          </w:rPr>
        </w:r>
        <w:r>
          <w:rPr>
            <w:noProof/>
            <w:webHidden/>
          </w:rPr>
          <w:fldChar w:fldCharType="separate"/>
        </w:r>
        <w:r>
          <w:rPr>
            <w:noProof/>
            <w:webHidden/>
          </w:rPr>
          <w:t>5</w:t>
        </w:r>
        <w:r>
          <w:rPr>
            <w:noProof/>
            <w:webHidden/>
          </w:rPr>
          <w:fldChar w:fldCharType="end"/>
        </w:r>
      </w:hyperlink>
    </w:p>
    <w:p w14:paraId="5D5E7876" w14:textId="069D1E13" w:rsidR="00317375" w:rsidRDefault="00317375">
      <w:pPr>
        <w:pStyle w:val="TOC1"/>
        <w:tabs>
          <w:tab w:val="right" w:leader="dot" w:pos="9638"/>
        </w:tabs>
        <w:rPr>
          <w:rFonts w:asciiTheme="minorHAnsi" w:eastAsiaTheme="minorEastAsia" w:hAnsiTheme="minorHAnsi" w:cstheme="minorBidi"/>
          <w:b w:val="0"/>
          <w:bCs w:val="0"/>
          <w:caps w:val="0"/>
          <w:noProof/>
          <w:kern w:val="2"/>
          <w14:ligatures w14:val="standardContextual"/>
        </w:rPr>
      </w:pPr>
      <w:hyperlink w:anchor="_Toc149903543" w:history="1">
        <w:r w:rsidRPr="004816F3">
          <w:rPr>
            <w:rStyle w:val="Hyperlink"/>
            <w:noProof/>
          </w:rPr>
          <w:t>1  Introduction</w:t>
        </w:r>
        <w:r>
          <w:rPr>
            <w:noProof/>
            <w:webHidden/>
          </w:rPr>
          <w:tab/>
        </w:r>
        <w:r>
          <w:rPr>
            <w:noProof/>
            <w:webHidden/>
          </w:rPr>
          <w:fldChar w:fldCharType="begin"/>
        </w:r>
        <w:r>
          <w:rPr>
            <w:noProof/>
            <w:webHidden/>
          </w:rPr>
          <w:instrText xml:space="preserve"> PAGEREF _Toc149903543 \h </w:instrText>
        </w:r>
        <w:r>
          <w:rPr>
            <w:noProof/>
            <w:webHidden/>
          </w:rPr>
        </w:r>
        <w:r>
          <w:rPr>
            <w:noProof/>
            <w:webHidden/>
          </w:rPr>
          <w:fldChar w:fldCharType="separate"/>
        </w:r>
        <w:r>
          <w:rPr>
            <w:noProof/>
            <w:webHidden/>
          </w:rPr>
          <w:t>7</w:t>
        </w:r>
        <w:r>
          <w:rPr>
            <w:noProof/>
            <w:webHidden/>
          </w:rPr>
          <w:fldChar w:fldCharType="end"/>
        </w:r>
      </w:hyperlink>
    </w:p>
    <w:p w14:paraId="0C401F96" w14:textId="6F3F5E77"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44" w:history="1">
        <w:r w:rsidRPr="004816F3">
          <w:rPr>
            <w:rStyle w:val="Hyperlink"/>
            <w:noProof/>
          </w:rPr>
          <w:t>1.1  Document Overview</w:t>
        </w:r>
        <w:r>
          <w:rPr>
            <w:noProof/>
            <w:webHidden/>
          </w:rPr>
          <w:tab/>
        </w:r>
        <w:r>
          <w:rPr>
            <w:noProof/>
            <w:webHidden/>
          </w:rPr>
          <w:fldChar w:fldCharType="begin"/>
        </w:r>
        <w:r>
          <w:rPr>
            <w:noProof/>
            <w:webHidden/>
          </w:rPr>
          <w:instrText xml:space="preserve"> PAGEREF _Toc149903544 \h </w:instrText>
        </w:r>
        <w:r>
          <w:rPr>
            <w:noProof/>
            <w:webHidden/>
          </w:rPr>
        </w:r>
        <w:r>
          <w:rPr>
            <w:noProof/>
            <w:webHidden/>
          </w:rPr>
          <w:fldChar w:fldCharType="separate"/>
        </w:r>
        <w:r>
          <w:rPr>
            <w:noProof/>
            <w:webHidden/>
          </w:rPr>
          <w:t>7</w:t>
        </w:r>
        <w:r>
          <w:rPr>
            <w:noProof/>
            <w:webHidden/>
          </w:rPr>
          <w:fldChar w:fldCharType="end"/>
        </w:r>
      </w:hyperlink>
    </w:p>
    <w:p w14:paraId="1308735E" w14:textId="6FC3953A"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45" w:history="1">
        <w:r w:rsidRPr="004816F3">
          <w:rPr>
            <w:rStyle w:val="Hyperlink"/>
            <w:noProof/>
          </w:rPr>
          <w:t>1.2  Data Overview</w:t>
        </w:r>
        <w:r>
          <w:rPr>
            <w:noProof/>
            <w:webHidden/>
          </w:rPr>
          <w:tab/>
        </w:r>
        <w:r>
          <w:rPr>
            <w:noProof/>
            <w:webHidden/>
          </w:rPr>
          <w:fldChar w:fldCharType="begin"/>
        </w:r>
        <w:r>
          <w:rPr>
            <w:noProof/>
            <w:webHidden/>
          </w:rPr>
          <w:instrText xml:space="preserve"> PAGEREF _Toc149903545 \h </w:instrText>
        </w:r>
        <w:r>
          <w:rPr>
            <w:noProof/>
            <w:webHidden/>
          </w:rPr>
        </w:r>
        <w:r>
          <w:rPr>
            <w:noProof/>
            <w:webHidden/>
          </w:rPr>
          <w:fldChar w:fldCharType="separate"/>
        </w:r>
        <w:r>
          <w:rPr>
            <w:noProof/>
            <w:webHidden/>
          </w:rPr>
          <w:t>7</w:t>
        </w:r>
        <w:r>
          <w:rPr>
            <w:noProof/>
            <w:webHidden/>
          </w:rPr>
          <w:fldChar w:fldCharType="end"/>
        </w:r>
      </w:hyperlink>
    </w:p>
    <w:p w14:paraId="463EA7A1" w14:textId="5FF01E0F"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46" w:history="1">
        <w:r w:rsidRPr="004816F3">
          <w:rPr>
            <w:rStyle w:val="Hyperlink"/>
            <w:noProof/>
          </w:rPr>
          <w:t>1.3  Experiment Overview</w:t>
        </w:r>
        <w:r>
          <w:rPr>
            <w:noProof/>
            <w:webHidden/>
          </w:rPr>
          <w:tab/>
        </w:r>
        <w:r>
          <w:rPr>
            <w:noProof/>
            <w:webHidden/>
          </w:rPr>
          <w:fldChar w:fldCharType="begin"/>
        </w:r>
        <w:r>
          <w:rPr>
            <w:noProof/>
            <w:webHidden/>
          </w:rPr>
          <w:instrText xml:space="preserve"> PAGEREF _Toc149903546 \h </w:instrText>
        </w:r>
        <w:r>
          <w:rPr>
            <w:noProof/>
            <w:webHidden/>
          </w:rPr>
        </w:r>
        <w:r>
          <w:rPr>
            <w:noProof/>
            <w:webHidden/>
          </w:rPr>
          <w:fldChar w:fldCharType="separate"/>
        </w:r>
        <w:r>
          <w:rPr>
            <w:noProof/>
            <w:webHidden/>
          </w:rPr>
          <w:t>7</w:t>
        </w:r>
        <w:r>
          <w:rPr>
            <w:noProof/>
            <w:webHidden/>
          </w:rPr>
          <w:fldChar w:fldCharType="end"/>
        </w:r>
      </w:hyperlink>
    </w:p>
    <w:p w14:paraId="6CB19417" w14:textId="2FCBD32A"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47" w:history="1">
        <w:r w:rsidRPr="004816F3">
          <w:rPr>
            <w:rStyle w:val="Hyperlink"/>
            <w:noProof/>
          </w:rPr>
          <w:t>1.4  Example Data</w:t>
        </w:r>
        <w:r>
          <w:rPr>
            <w:noProof/>
            <w:webHidden/>
          </w:rPr>
          <w:tab/>
        </w:r>
        <w:r>
          <w:rPr>
            <w:noProof/>
            <w:webHidden/>
          </w:rPr>
          <w:fldChar w:fldCharType="begin"/>
        </w:r>
        <w:r>
          <w:rPr>
            <w:noProof/>
            <w:webHidden/>
          </w:rPr>
          <w:instrText xml:space="preserve"> PAGEREF _Toc149903547 \h </w:instrText>
        </w:r>
        <w:r>
          <w:rPr>
            <w:noProof/>
            <w:webHidden/>
          </w:rPr>
        </w:r>
        <w:r>
          <w:rPr>
            <w:noProof/>
            <w:webHidden/>
          </w:rPr>
          <w:fldChar w:fldCharType="separate"/>
        </w:r>
        <w:r>
          <w:rPr>
            <w:noProof/>
            <w:webHidden/>
          </w:rPr>
          <w:t>9</w:t>
        </w:r>
        <w:r>
          <w:rPr>
            <w:noProof/>
            <w:webHidden/>
          </w:rPr>
          <w:fldChar w:fldCharType="end"/>
        </w:r>
      </w:hyperlink>
    </w:p>
    <w:p w14:paraId="738B36EE" w14:textId="799B2465"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48" w:history="1">
        <w:r w:rsidRPr="004816F3">
          <w:rPr>
            <w:rStyle w:val="Hyperlink"/>
            <w:noProof/>
          </w:rPr>
          <w:t>1.5  Applicable Documents</w:t>
        </w:r>
        <w:r>
          <w:rPr>
            <w:noProof/>
            <w:webHidden/>
          </w:rPr>
          <w:tab/>
        </w:r>
        <w:r>
          <w:rPr>
            <w:noProof/>
            <w:webHidden/>
          </w:rPr>
          <w:fldChar w:fldCharType="begin"/>
        </w:r>
        <w:r>
          <w:rPr>
            <w:noProof/>
            <w:webHidden/>
          </w:rPr>
          <w:instrText xml:space="preserve"> PAGEREF _Toc149903548 \h </w:instrText>
        </w:r>
        <w:r>
          <w:rPr>
            <w:noProof/>
            <w:webHidden/>
          </w:rPr>
        </w:r>
        <w:r>
          <w:rPr>
            <w:noProof/>
            <w:webHidden/>
          </w:rPr>
          <w:fldChar w:fldCharType="separate"/>
        </w:r>
        <w:r>
          <w:rPr>
            <w:noProof/>
            <w:webHidden/>
          </w:rPr>
          <w:t>10</w:t>
        </w:r>
        <w:r>
          <w:rPr>
            <w:noProof/>
            <w:webHidden/>
          </w:rPr>
          <w:fldChar w:fldCharType="end"/>
        </w:r>
      </w:hyperlink>
    </w:p>
    <w:p w14:paraId="3EC73CFA" w14:textId="54A320F0"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49" w:history="1">
        <w:r w:rsidRPr="004816F3">
          <w:rPr>
            <w:rStyle w:val="Hyperlink"/>
            <w:noProof/>
          </w:rPr>
          <w:t>1.6  System Siting</w:t>
        </w:r>
        <w:r>
          <w:rPr>
            <w:noProof/>
            <w:webHidden/>
          </w:rPr>
          <w:tab/>
        </w:r>
        <w:r>
          <w:rPr>
            <w:noProof/>
            <w:webHidden/>
          </w:rPr>
          <w:fldChar w:fldCharType="begin"/>
        </w:r>
        <w:r>
          <w:rPr>
            <w:noProof/>
            <w:webHidden/>
          </w:rPr>
          <w:instrText xml:space="preserve"> PAGEREF _Toc149903549 \h </w:instrText>
        </w:r>
        <w:r>
          <w:rPr>
            <w:noProof/>
            <w:webHidden/>
          </w:rPr>
        </w:r>
        <w:r>
          <w:rPr>
            <w:noProof/>
            <w:webHidden/>
          </w:rPr>
          <w:fldChar w:fldCharType="separate"/>
        </w:r>
        <w:r>
          <w:rPr>
            <w:noProof/>
            <w:webHidden/>
          </w:rPr>
          <w:t>11</w:t>
        </w:r>
        <w:r>
          <w:rPr>
            <w:noProof/>
            <w:webHidden/>
          </w:rPr>
          <w:fldChar w:fldCharType="end"/>
        </w:r>
      </w:hyperlink>
    </w:p>
    <w:p w14:paraId="7C7B07AD" w14:textId="6C18685F"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50" w:history="1">
        <w:r w:rsidRPr="004816F3">
          <w:rPr>
            <w:rStyle w:val="Hyperlink"/>
            <w:noProof/>
          </w:rPr>
          <w:t>1.6.1  Interface Location and Medium</w:t>
        </w:r>
        <w:r>
          <w:rPr>
            <w:noProof/>
            <w:webHidden/>
          </w:rPr>
          <w:tab/>
        </w:r>
        <w:r>
          <w:rPr>
            <w:noProof/>
            <w:webHidden/>
          </w:rPr>
          <w:fldChar w:fldCharType="begin"/>
        </w:r>
        <w:r>
          <w:rPr>
            <w:noProof/>
            <w:webHidden/>
          </w:rPr>
          <w:instrText xml:space="preserve"> PAGEREF _Toc149903550 \h </w:instrText>
        </w:r>
        <w:r>
          <w:rPr>
            <w:noProof/>
            <w:webHidden/>
          </w:rPr>
        </w:r>
        <w:r>
          <w:rPr>
            <w:noProof/>
            <w:webHidden/>
          </w:rPr>
          <w:fldChar w:fldCharType="separate"/>
        </w:r>
        <w:r>
          <w:rPr>
            <w:noProof/>
            <w:webHidden/>
          </w:rPr>
          <w:t>11</w:t>
        </w:r>
        <w:r>
          <w:rPr>
            <w:noProof/>
            <w:webHidden/>
          </w:rPr>
          <w:fldChar w:fldCharType="end"/>
        </w:r>
      </w:hyperlink>
    </w:p>
    <w:p w14:paraId="16E27548" w14:textId="4C297A58"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51" w:history="1">
        <w:r w:rsidRPr="004816F3">
          <w:rPr>
            <w:rStyle w:val="Hyperlink"/>
            <w:noProof/>
          </w:rPr>
          <w:t>1.6.2  Data Sources, Destinations, and Transfer Methods</w:t>
        </w:r>
        <w:r>
          <w:rPr>
            <w:noProof/>
            <w:webHidden/>
          </w:rPr>
          <w:tab/>
        </w:r>
        <w:r>
          <w:rPr>
            <w:noProof/>
            <w:webHidden/>
          </w:rPr>
          <w:fldChar w:fldCharType="begin"/>
        </w:r>
        <w:r>
          <w:rPr>
            <w:noProof/>
            <w:webHidden/>
          </w:rPr>
          <w:instrText xml:space="preserve"> PAGEREF _Toc149903551 \h </w:instrText>
        </w:r>
        <w:r>
          <w:rPr>
            <w:noProof/>
            <w:webHidden/>
          </w:rPr>
        </w:r>
        <w:r>
          <w:rPr>
            <w:noProof/>
            <w:webHidden/>
          </w:rPr>
          <w:fldChar w:fldCharType="separate"/>
        </w:r>
        <w:r>
          <w:rPr>
            <w:noProof/>
            <w:webHidden/>
          </w:rPr>
          <w:t>11</w:t>
        </w:r>
        <w:r>
          <w:rPr>
            <w:noProof/>
            <w:webHidden/>
          </w:rPr>
          <w:fldChar w:fldCharType="end"/>
        </w:r>
      </w:hyperlink>
    </w:p>
    <w:p w14:paraId="08BA0155" w14:textId="3A3E7C51"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52" w:history="1">
        <w:r w:rsidRPr="004816F3">
          <w:rPr>
            <w:rStyle w:val="Hyperlink"/>
            <w:noProof/>
          </w:rPr>
          <w:t>1.6.3  Generation Method and Frequency</w:t>
        </w:r>
        <w:r>
          <w:rPr>
            <w:noProof/>
            <w:webHidden/>
          </w:rPr>
          <w:tab/>
        </w:r>
        <w:r>
          <w:rPr>
            <w:noProof/>
            <w:webHidden/>
          </w:rPr>
          <w:fldChar w:fldCharType="begin"/>
        </w:r>
        <w:r>
          <w:rPr>
            <w:noProof/>
            <w:webHidden/>
          </w:rPr>
          <w:instrText xml:space="preserve"> PAGEREF _Toc149903552 \h </w:instrText>
        </w:r>
        <w:r>
          <w:rPr>
            <w:noProof/>
            <w:webHidden/>
          </w:rPr>
        </w:r>
        <w:r>
          <w:rPr>
            <w:noProof/>
            <w:webHidden/>
          </w:rPr>
          <w:fldChar w:fldCharType="separate"/>
        </w:r>
        <w:r>
          <w:rPr>
            <w:noProof/>
            <w:webHidden/>
          </w:rPr>
          <w:t>11</w:t>
        </w:r>
        <w:r>
          <w:rPr>
            <w:noProof/>
            <w:webHidden/>
          </w:rPr>
          <w:fldChar w:fldCharType="end"/>
        </w:r>
      </w:hyperlink>
    </w:p>
    <w:p w14:paraId="62D1D9DE" w14:textId="0CCB7CC2"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53" w:history="1">
        <w:r w:rsidRPr="004816F3">
          <w:rPr>
            <w:rStyle w:val="Hyperlink"/>
            <w:noProof/>
          </w:rPr>
          <w:t>1.7  Assumptions and Constraints</w:t>
        </w:r>
        <w:r>
          <w:rPr>
            <w:noProof/>
            <w:webHidden/>
          </w:rPr>
          <w:tab/>
        </w:r>
        <w:r>
          <w:rPr>
            <w:noProof/>
            <w:webHidden/>
          </w:rPr>
          <w:fldChar w:fldCharType="begin"/>
        </w:r>
        <w:r>
          <w:rPr>
            <w:noProof/>
            <w:webHidden/>
          </w:rPr>
          <w:instrText xml:space="preserve"> PAGEREF _Toc149903553 \h </w:instrText>
        </w:r>
        <w:r>
          <w:rPr>
            <w:noProof/>
            <w:webHidden/>
          </w:rPr>
        </w:r>
        <w:r>
          <w:rPr>
            <w:noProof/>
            <w:webHidden/>
          </w:rPr>
          <w:fldChar w:fldCharType="separate"/>
        </w:r>
        <w:r>
          <w:rPr>
            <w:noProof/>
            <w:webHidden/>
          </w:rPr>
          <w:t>12</w:t>
        </w:r>
        <w:r>
          <w:rPr>
            <w:noProof/>
            <w:webHidden/>
          </w:rPr>
          <w:fldChar w:fldCharType="end"/>
        </w:r>
      </w:hyperlink>
    </w:p>
    <w:p w14:paraId="279FF823" w14:textId="4ADFEFFB"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54" w:history="1">
        <w:r w:rsidRPr="004816F3">
          <w:rPr>
            <w:rStyle w:val="Hyperlink"/>
            <w:noProof/>
          </w:rPr>
          <w:t>1.7.1  Usage Constraints</w:t>
        </w:r>
        <w:r>
          <w:rPr>
            <w:noProof/>
            <w:webHidden/>
          </w:rPr>
          <w:tab/>
        </w:r>
        <w:r>
          <w:rPr>
            <w:noProof/>
            <w:webHidden/>
          </w:rPr>
          <w:fldChar w:fldCharType="begin"/>
        </w:r>
        <w:r>
          <w:rPr>
            <w:noProof/>
            <w:webHidden/>
          </w:rPr>
          <w:instrText xml:space="preserve"> PAGEREF _Toc149903554 \h </w:instrText>
        </w:r>
        <w:r>
          <w:rPr>
            <w:noProof/>
            <w:webHidden/>
          </w:rPr>
        </w:r>
        <w:r>
          <w:rPr>
            <w:noProof/>
            <w:webHidden/>
          </w:rPr>
          <w:fldChar w:fldCharType="separate"/>
        </w:r>
        <w:r>
          <w:rPr>
            <w:noProof/>
            <w:webHidden/>
          </w:rPr>
          <w:t>12</w:t>
        </w:r>
        <w:r>
          <w:rPr>
            <w:noProof/>
            <w:webHidden/>
          </w:rPr>
          <w:fldChar w:fldCharType="end"/>
        </w:r>
      </w:hyperlink>
    </w:p>
    <w:p w14:paraId="3EFF0C10" w14:textId="08E48DF6"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55" w:history="1">
        <w:r w:rsidRPr="004816F3">
          <w:rPr>
            <w:rStyle w:val="Hyperlink"/>
            <w:noProof/>
          </w:rPr>
          <w:t>1.7.2  Documentation Conventions</w:t>
        </w:r>
        <w:r>
          <w:rPr>
            <w:noProof/>
            <w:webHidden/>
          </w:rPr>
          <w:tab/>
        </w:r>
        <w:r>
          <w:rPr>
            <w:noProof/>
            <w:webHidden/>
          </w:rPr>
          <w:fldChar w:fldCharType="begin"/>
        </w:r>
        <w:r>
          <w:rPr>
            <w:noProof/>
            <w:webHidden/>
          </w:rPr>
          <w:instrText xml:space="preserve"> PAGEREF _Toc149903555 \h </w:instrText>
        </w:r>
        <w:r>
          <w:rPr>
            <w:noProof/>
            <w:webHidden/>
          </w:rPr>
        </w:r>
        <w:r>
          <w:rPr>
            <w:noProof/>
            <w:webHidden/>
          </w:rPr>
          <w:fldChar w:fldCharType="separate"/>
        </w:r>
        <w:r>
          <w:rPr>
            <w:noProof/>
            <w:webHidden/>
          </w:rPr>
          <w:t>12</w:t>
        </w:r>
        <w:r>
          <w:rPr>
            <w:noProof/>
            <w:webHidden/>
          </w:rPr>
          <w:fldChar w:fldCharType="end"/>
        </w:r>
      </w:hyperlink>
    </w:p>
    <w:p w14:paraId="597EA83D" w14:textId="23A4704E" w:rsidR="00317375" w:rsidRDefault="00317375">
      <w:pPr>
        <w:pStyle w:val="TOC1"/>
        <w:tabs>
          <w:tab w:val="right" w:leader="dot" w:pos="9638"/>
        </w:tabs>
        <w:rPr>
          <w:rFonts w:asciiTheme="minorHAnsi" w:eastAsiaTheme="minorEastAsia" w:hAnsiTheme="minorHAnsi" w:cstheme="minorBidi"/>
          <w:b w:val="0"/>
          <w:bCs w:val="0"/>
          <w:caps w:val="0"/>
          <w:noProof/>
          <w:kern w:val="2"/>
          <w14:ligatures w14:val="standardContextual"/>
        </w:rPr>
      </w:pPr>
      <w:hyperlink w:anchor="_Toc149903556" w:history="1">
        <w:r w:rsidRPr="004816F3">
          <w:rPr>
            <w:rStyle w:val="Hyperlink"/>
            <w:noProof/>
          </w:rPr>
          <w:t>2 Interface Characteristics</w:t>
        </w:r>
        <w:r>
          <w:rPr>
            <w:noProof/>
            <w:webHidden/>
          </w:rPr>
          <w:tab/>
        </w:r>
        <w:r>
          <w:rPr>
            <w:noProof/>
            <w:webHidden/>
          </w:rPr>
          <w:fldChar w:fldCharType="begin"/>
        </w:r>
        <w:r>
          <w:rPr>
            <w:noProof/>
            <w:webHidden/>
          </w:rPr>
          <w:instrText xml:space="preserve"> PAGEREF _Toc149903556 \h </w:instrText>
        </w:r>
        <w:r>
          <w:rPr>
            <w:noProof/>
            <w:webHidden/>
          </w:rPr>
        </w:r>
        <w:r>
          <w:rPr>
            <w:noProof/>
            <w:webHidden/>
          </w:rPr>
          <w:fldChar w:fldCharType="separate"/>
        </w:r>
        <w:r>
          <w:rPr>
            <w:noProof/>
            <w:webHidden/>
          </w:rPr>
          <w:t>13</w:t>
        </w:r>
        <w:r>
          <w:rPr>
            <w:noProof/>
            <w:webHidden/>
          </w:rPr>
          <w:fldChar w:fldCharType="end"/>
        </w:r>
      </w:hyperlink>
    </w:p>
    <w:p w14:paraId="6B09119C" w14:textId="74067A48"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57" w:history="1">
        <w:r w:rsidRPr="004816F3">
          <w:rPr>
            <w:rStyle w:val="Hyperlink"/>
            <w:noProof/>
          </w:rPr>
          <w:t>2.1  Hardware Characteristics and Limitations</w:t>
        </w:r>
        <w:r>
          <w:rPr>
            <w:noProof/>
            <w:webHidden/>
          </w:rPr>
          <w:tab/>
        </w:r>
        <w:r>
          <w:rPr>
            <w:noProof/>
            <w:webHidden/>
          </w:rPr>
          <w:fldChar w:fldCharType="begin"/>
        </w:r>
        <w:r>
          <w:rPr>
            <w:noProof/>
            <w:webHidden/>
          </w:rPr>
          <w:instrText xml:space="preserve"> PAGEREF _Toc149903557 \h </w:instrText>
        </w:r>
        <w:r>
          <w:rPr>
            <w:noProof/>
            <w:webHidden/>
          </w:rPr>
        </w:r>
        <w:r>
          <w:rPr>
            <w:noProof/>
            <w:webHidden/>
          </w:rPr>
          <w:fldChar w:fldCharType="separate"/>
        </w:r>
        <w:r>
          <w:rPr>
            <w:noProof/>
            <w:webHidden/>
          </w:rPr>
          <w:t>13</w:t>
        </w:r>
        <w:r>
          <w:rPr>
            <w:noProof/>
            <w:webHidden/>
          </w:rPr>
          <w:fldChar w:fldCharType="end"/>
        </w:r>
      </w:hyperlink>
    </w:p>
    <w:p w14:paraId="55F58BA0" w14:textId="28D4A345"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58" w:history="1">
        <w:r w:rsidRPr="004816F3">
          <w:rPr>
            <w:rStyle w:val="Hyperlink"/>
            <w:noProof/>
          </w:rPr>
          <w:t>2.1.1  Special Equipment and Device Interfaces</w:t>
        </w:r>
        <w:r>
          <w:rPr>
            <w:noProof/>
            <w:webHidden/>
          </w:rPr>
          <w:tab/>
        </w:r>
        <w:r>
          <w:rPr>
            <w:noProof/>
            <w:webHidden/>
          </w:rPr>
          <w:fldChar w:fldCharType="begin"/>
        </w:r>
        <w:r>
          <w:rPr>
            <w:noProof/>
            <w:webHidden/>
          </w:rPr>
          <w:instrText xml:space="preserve"> PAGEREF _Toc149903558 \h </w:instrText>
        </w:r>
        <w:r>
          <w:rPr>
            <w:noProof/>
            <w:webHidden/>
          </w:rPr>
        </w:r>
        <w:r>
          <w:rPr>
            <w:noProof/>
            <w:webHidden/>
          </w:rPr>
          <w:fldChar w:fldCharType="separate"/>
        </w:r>
        <w:r>
          <w:rPr>
            <w:noProof/>
            <w:webHidden/>
          </w:rPr>
          <w:t>13</w:t>
        </w:r>
        <w:r>
          <w:rPr>
            <w:noProof/>
            <w:webHidden/>
          </w:rPr>
          <w:fldChar w:fldCharType="end"/>
        </w:r>
      </w:hyperlink>
    </w:p>
    <w:p w14:paraId="47FA6000" w14:textId="11C7551F"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59" w:history="1">
        <w:r w:rsidRPr="004816F3">
          <w:rPr>
            <w:rStyle w:val="Hyperlink"/>
            <w:noProof/>
          </w:rPr>
          <w:t>2.1.2  Special Set-Up Requirements</w:t>
        </w:r>
        <w:r>
          <w:rPr>
            <w:noProof/>
            <w:webHidden/>
          </w:rPr>
          <w:tab/>
        </w:r>
        <w:r>
          <w:rPr>
            <w:noProof/>
            <w:webHidden/>
          </w:rPr>
          <w:fldChar w:fldCharType="begin"/>
        </w:r>
        <w:r>
          <w:rPr>
            <w:noProof/>
            <w:webHidden/>
          </w:rPr>
          <w:instrText xml:space="preserve"> PAGEREF _Toc149903559 \h </w:instrText>
        </w:r>
        <w:r>
          <w:rPr>
            <w:noProof/>
            <w:webHidden/>
          </w:rPr>
        </w:r>
        <w:r>
          <w:rPr>
            <w:noProof/>
            <w:webHidden/>
          </w:rPr>
          <w:fldChar w:fldCharType="separate"/>
        </w:r>
        <w:r>
          <w:rPr>
            <w:noProof/>
            <w:webHidden/>
          </w:rPr>
          <w:t>13</w:t>
        </w:r>
        <w:r>
          <w:rPr>
            <w:noProof/>
            <w:webHidden/>
          </w:rPr>
          <w:fldChar w:fldCharType="end"/>
        </w:r>
      </w:hyperlink>
    </w:p>
    <w:p w14:paraId="6B41C8E6" w14:textId="27BAF3EA"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60" w:history="1">
        <w:r w:rsidRPr="004816F3">
          <w:rPr>
            <w:rStyle w:val="Hyperlink"/>
            <w:noProof/>
          </w:rPr>
          <w:t>2.2  Volume and Size</w:t>
        </w:r>
        <w:r>
          <w:rPr>
            <w:noProof/>
            <w:webHidden/>
          </w:rPr>
          <w:tab/>
        </w:r>
        <w:r>
          <w:rPr>
            <w:noProof/>
            <w:webHidden/>
          </w:rPr>
          <w:fldChar w:fldCharType="begin"/>
        </w:r>
        <w:r>
          <w:rPr>
            <w:noProof/>
            <w:webHidden/>
          </w:rPr>
          <w:instrText xml:space="preserve"> PAGEREF _Toc149903560 \h </w:instrText>
        </w:r>
        <w:r>
          <w:rPr>
            <w:noProof/>
            <w:webHidden/>
          </w:rPr>
        </w:r>
        <w:r>
          <w:rPr>
            <w:noProof/>
            <w:webHidden/>
          </w:rPr>
          <w:fldChar w:fldCharType="separate"/>
        </w:r>
        <w:r>
          <w:rPr>
            <w:noProof/>
            <w:webHidden/>
          </w:rPr>
          <w:t>13</w:t>
        </w:r>
        <w:r>
          <w:rPr>
            <w:noProof/>
            <w:webHidden/>
          </w:rPr>
          <w:fldChar w:fldCharType="end"/>
        </w:r>
      </w:hyperlink>
    </w:p>
    <w:p w14:paraId="55C504C8" w14:textId="5A651B55"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61" w:history="1">
        <w:r w:rsidRPr="004816F3">
          <w:rPr>
            <w:rStyle w:val="Hyperlink"/>
            <w:noProof/>
          </w:rPr>
          <w:t>2.3  Labeling and Identification</w:t>
        </w:r>
        <w:r>
          <w:rPr>
            <w:noProof/>
            <w:webHidden/>
          </w:rPr>
          <w:tab/>
        </w:r>
        <w:r>
          <w:rPr>
            <w:noProof/>
            <w:webHidden/>
          </w:rPr>
          <w:fldChar w:fldCharType="begin"/>
        </w:r>
        <w:r>
          <w:rPr>
            <w:noProof/>
            <w:webHidden/>
          </w:rPr>
          <w:instrText xml:space="preserve"> PAGEREF _Toc149903561 \h </w:instrText>
        </w:r>
        <w:r>
          <w:rPr>
            <w:noProof/>
            <w:webHidden/>
          </w:rPr>
        </w:r>
        <w:r>
          <w:rPr>
            <w:noProof/>
            <w:webHidden/>
          </w:rPr>
          <w:fldChar w:fldCharType="separate"/>
        </w:r>
        <w:r>
          <w:rPr>
            <w:noProof/>
            <w:webHidden/>
          </w:rPr>
          <w:t>13</w:t>
        </w:r>
        <w:r>
          <w:rPr>
            <w:noProof/>
            <w:webHidden/>
          </w:rPr>
          <w:fldChar w:fldCharType="end"/>
        </w:r>
      </w:hyperlink>
    </w:p>
    <w:p w14:paraId="025555C9" w14:textId="2656DC1E"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62" w:history="1">
        <w:r w:rsidRPr="004816F3">
          <w:rPr>
            <w:rStyle w:val="Hyperlink"/>
            <w:noProof/>
          </w:rPr>
          <w:t>2.3.1  External Labels</w:t>
        </w:r>
        <w:r>
          <w:rPr>
            <w:noProof/>
            <w:webHidden/>
          </w:rPr>
          <w:tab/>
        </w:r>
        <w:r>
          <w:rPr>
            <w:noProof/>
            <w:webHidden/>
          </w:rPr>
          <w:fldChar w:fldCharType="begin"/>
        </w:r>
        <w:r>
          <w:rPr>
            <w:noProof/>
            <w:webHidden/>
          </w:rPr>
          <w:instrText xml:space="preserve"> PAGEREF _Toc149903562 \h </w:instrText>
        </w:r>
        <w:r>
          <w:rPr>
            <w:noProof/>
            <w:webHidden/>
          </w:rPr>
        </w:r>
        <w:r>
          <w:rPr>
            <w:noProof/>
            <w:webHidden/>
          </w:rPr>
          <w:fldChar w:fldCharType="separate"/>
        </w:r>
        <w:r>
          <w:rPr>
            <w:noProof/>
            <w:webHidden/>
          </w:rPr>
          <w:t>13</w:t>
        </w:r>
        <w:r>
          <w:rPr>
            <w:noProof/>
            <w:webHidden/>
          </w:rPr>
          <w:fldChar w:fldCharType="end"/>
        </w:r>
      </w:hyperlink>
    </w:p>
    <w:p w14:paraId="1EC8AD6E" w14:textId="0F7F594A"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63" w:history="1">
        <w:r w:rsidRPr="004816F3">
          <w:rPr>
            <w:rStyle w:val="Hyperlink"/>
            <w:noProof/>
          </w:rPr>
          <w:t>2.3.2  Internal Labels</w:t>
        </w:r>
        <w:r>
          <w:rPr>
            <w:noProof/>
            <w:webHidden/>
          </w:rPr>
          <w:tab/>
        </w:r>
        <w:r>
          <w:rPr>
            <w:noProof/>
            <w:webHidden/>
          </w:rPr>
          <w:fldChar w:fldCharType="begin"/>
        </w:r>
        <w:r>
          <w:rPr>
            <w:noProof/>
            <w:webHidden/>
          </w:rPr>
          <w:instrText xml:space="preserve"> PAGEREF _Toc149903563 \h </w:instrText>
        </w:r>
        <w:r>
          <w:rPr>
            <w:noProof/>
            <w:webHidden/>
          </w:rPr>
        </w:r>
        <w:r>
          <w:rPr>
            <w:noProof/>
            <w:webHidden/>
          </w:rPr>
          <w:fldChar w:fldCharType="separate"/>
        </w:r>
        <w:r>
          <w:rPr>
            <w:noProof/>
            <w:webHidden/>
          </w:rPr>
          <w:t>13</w:t>
        </w:r>
        <w:r>
          <w:rPr>
            <w:noProof/>
            <w:webHidden/>
          </w:rPr>
          <w:fldChar w:fldCharType="end"/>
        </w:r>
      </w:hyperlink>
    </w:p>
    <w:p w14:paraId="13B20B4A" w14:textId="5BC8C586"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64" w:history="1">
        <w:r w:rsidRPr="004816F3">
          <w:rPr>
            <w:rStyle w:val="Hyperlink"/>
            <w:noProof/>
          </w:rPr>
          <w:t>2.4  Interface Medium Characteristics</w:t>
        </w:r>
        <w:r>
          <w:rPr>
            <w:noProof/>
            <w:webHidden/>
          </w:rPr>
          <w:tab/>
        </w:r>
        <w:r>
          <w:rPr>
            <w:noProof/>
            <w:webHidden/>
          </w:rPr>
          <w:fldChar w:fldCharType="begin"/>
        </w:r>
        <w:r>
          <w:rPr>
            <w:noProof/>
            <w:webHidden/>
          </w:rPr>
          <w:instrText xml:space="preserve"> PAGEREF _Toc149903564 \h </w:instrText>
        </w:r>
        <w:r>
          <w:rPr>
            <w:noProof/>
            <w:webHidden/>
          </w:rPr>
        </w:r>
        <w:r>
          <w:rPr>
            <w:noProof/>
            <w:webHidden/>
          </w:rPr>
          <w:fldChar w:fldCharType="separate"/>
        </w:r>
        <w:r>
          <w:rPr>
            <w:noProof/>
            <w:webHidden/>
          </w:rPr>
          <w:t>13</w:t>
        </w:r>
        <w:r>
          <w:rPr>
            <w:noProof/>
            <w:webHidden/>
          </w:rPr>
          <w:fldChar w:fldCharType="end"/>
        </w:r>
      </w:hyperlink>
    </w:p>
    <w:p w14:paraId="3067D473" w14:textId="29F2B35F"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65" w:history="1">
        <w:r w:rsidRPr="004816F3">
          <w:rPr>
            <w:rStyle w:val="Hyperlink"/>
            <w:noProof/>
          </w:rPr>
          <w:t>2.5  Backup and Duplicates</w:t>
        </w:r>
        <w:r>
          <w:rPr>
            <w:noProof/>
            <w:webHidden/>
          </w:rPr>
          <w:tab/>
        </w:r>
        <w:r>
          <w:rPr>
            <w:noProof/>
            <w:webHidden/>
          </w:rPr>
          <w:fldChar w:fldCharType="begin"/>
        </w:r>
        <w:r>
          <w:rPr>
            <w:noProof/>
            <w:webHidden/>
          </w:rPr>
          <w:instrText xml:space="preserve"> PAGEREF _Toc149903565 \h </w:instrText>
        </w:r>
        <w:r>
          <w:rPr>
            <w:noProof/>
            <w:webHidden/>
          </w:rPr>
        </w:r>
        <w:r>
          <w:rPr>
            <w:noProof/>
            <w:webHidden/>
          </w:rPr>
          <w:fldChar w:fldCharType="separate"/>
        </w:r>
        <w:r>
          <w:rPr>
            <w:noProof/>
            <w:webHidden/>
          </w:rPr>
          <w:t>13</w:t>
        </w:r>
        <w:r>
          <w:rPr>
            <w:noProof/>
            <w:webHidden/>
          </w:rPr>
          <w:fldChar w:fldCharType="end"/>
        </w:r>
      </w:hyperlink>
    </w:p>
    <w:p w14:paraId="1A4E0CF5" w14:textId="5E968BCA" w:rsidR="00317375" w:rsidRDefault="00317375">
      <w:pPr>
        <w:pStyle w:val="TOC1"/>
        <w:tabs>
          <w:tab w:val="right" w:leader="dot" w:pos="9638"/>
        </w:tabs>
        <w:rPr>
          <w:rFonts w:asciiTheme="minorHAnsi" w:eastAsiaTheme="minorEastAsia" w:hAnsiTheme="minorHAnsi" w:cstheme="minorBidi"/>
          <w:b w:val="0"/>
          <w:bCs w:val="0"/>
          <w:caps w:val="0"/>
          <w:noProof/>
          <w:kern w:val="2"/>
          <w14:ligatures w14:val="standardContextual"/>
        </w:rPr>
      </w:pPr>
      <w:hyperlink w:anchor="_Toc149903566" w:history="1">
        <w:r w:rsidRPr="004816F3">
          <w:rPr>
            <w:rStyle w:val="Hyperlink"/>
            <w:noProof/>
          </w:rPr>
          <w:t>3  Structure and Organization Overview</w:t>
        </w:r>
        <w:r>
          <w:rPr>
            <w:noProof/>
            <w:webHidden/>
          </w:rPr>
          <w:tab/>
        </w:r>
        <w:r>
          <w:rPr>
            <w:noProof/>
            <w:webHidden/>
          </w:rPr>
          <w:fldChar w:fldCharType="begin"/>
        </w:r>
        <w:r>
          <w:rPr>
            <w:noProof/>
            <w:webHidden/>
          </w:rPr>
          <w:instrText xml:space="preserve"> PAGEREF _Toc149903566 \h </w:instrText>
        </w:r>
        <w:r>
          <w:rPr>
            <w:noProof/>
            <w:webHidden/>
          </w:rPr>
        </w:r>
        <w:r>
          <w:rPr>
            <w:noProof/>
            <w:webHidden/>
          </w:rPr>
          <w:fldChar w:fldCharType="separate"/>
        </w:r>
        <w:r>
          <w:rPr>
            <w:noProof/>
            <w:webHidden/>
          </w:rPr>
          <w:t>14</w:t>
        </w:r>
        <w:r>
          <w:rPr>
            <w:noProof/>
            <w:webHidden/>
          </w:rPr>
          <w:fldChar w:fldCharType="end"/>
        </w:r>
      </w:hyperlink>
    </w:p>
    <w:p w14:paraId="3F53C9ED" w14:textId="26C165EA"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67" w:history="1">
        <w:r w:rsidRPr="004816F3">
          <w:rPr>
            <w:rStyle w:val="Hyperlink"/>
            <w:noProof/>
          </w:rPr>
          <w:t>3.1  Logical Organization</w:t>
        </w:r>
        <w:r>
          <w:rPr>
            <w:noProof/>
            <w:webHidden/>
          </w:rPr>
          <w:tab/>
        </w:r>
        <w:r>
          <w:rPr>
            <w:noProof/>
            <w:webHidden/>
          </w:rPr>
          <w:fldChar w:fldCharType="begin"/>
        </w:r>
        <w:r>
          <w:rPr>
            <w:noProof/>
            <w:webHidden/>
          </w:rPr>
          <w:instrText xml:space="preserve"> PAGEREF _Toc149903567 \h </w:instrText>
        </w:r>
        <w:r>
          <w:rPr>
            <w:noProof/>
            <w:webHidden/>
          </w:rPr>
        </w:r>
        <w:r>
          <w:rPr>
            <w:noProof/>
            <w:webHidden/>
          </w:rPr>
          <w:fldChar w:fldCharType="separate"/>
        </w:r>
        <w:r>
          <w:rPr>
            <w:noProof/>
            <w:webHidden/>
          </w:rPr>
          <w:t>14</w:t>
        </w:r>
        <w:r>
          <w:rPr>
            <w:noProof/>
            <w:webHidden/>
          </w:rPr>
          <w:fldChar w:fldCharType="end"/>
        </w:r>
      </w:hyperlink>
    </w:p>
    <w:p w14:paraId="0C766869" w14:textId="4B03527F"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68" w:history="1">
        <w:r w:rsidRPr="004816F3">
          <w:rPr>
            <w:rStyle w:val="Hyperlink"/>
            <w:noProof/>
          </w:rPr>
          <w:t>3.1.1  Bundles and Collections</w:t>
        </w:r>
        <w:r>
          <w:rPr>
            <w:noProof/>
            <w:webHidden/>
          </w:rPr>
          <w:tab/>
        </w:r>
        <w:r>
          <w:rPr>
            <w:noProof/>
            <w:webHidden/>
          </w:rPr>
          <w:fldChar w:fldCharType="begin"/>
        </w:r>
        <w:r>
          <w:rPr>
            <w:noProof/>
            <w:webHidden/>
          </w:rPr>
          <w:instrText xml:space="preserve"> PAGEREF _Toc149903568 \h </w:instrText>
        </w:r>
        <w:r>
          <w:rPr>
            <w:noProof/>
            <w:webHidden/>
          </w:rPr>
        </w:r>
        <w:r>
          <w:rPr>
            <w:noProof/>
            <w:webHidden/>
          </w:rPr>
          <w:fldChar w:fldCharType="separate"/>
        </w:r>
        <w:r>
          <w:rPr>
            <w:noProof/>
            <w:webHidden/>
          </w:rPr>
          <w:t>14</w:t>
        </w:r>
        <w:r>
          <w:rPr>
            <w:noProof/>
            <w:webHidden/>
          </w:rPr>
          <w:fldChar w:fldCharType="end"/>
        </w:r>
      </w:hyperlink>
    </w:p>
    <w:p w14:paraId="3590396B" w14:textId="0F52995E"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69" w:history="1">
        <w:r w:rsidRPr="004816F3">
          <w:rPr>
            <w:rStyle w:val="Hyperlink"/>
            <w:noProof/>
          </w:rPr>
          <w:t>3.1.2  Products</w:t>
        </w:r>
        <w:r>
          <w:rPr>
            <w:noProof/>
            <w:webHidden/>
          </w:rPr>
          <w:tab/>
        </w:r>
        <w:r>
          <w:rPr>
            <w:noProof/>
            <w:webHidden/>
          </w:rPr>
          <w:fldChar w:fldCharType="begin"/>
        </w:r>
        <w:r>
          <w:rPr>
            <w:noProof/>
            <w:webHidden/>
          </w:rPr>
          <w:instrText xml:space="preserve"> PAGEREF _Toc149903569 \h </w:instrText>
        </w:r>
        <w:r>
          <w:rPr>
            <w:noProof/>
            <w:webHidden/>
          </w:rPr>
        </w:r>
        <w:r>
          <w:rPr>
            <w:noProof/>
            <w:webHidden/>
          </w:rPr>
          <w:fldChar w:fldCharType="separate"/>
        </w:r>
        <w:r>
          <w:rPr>
            <w:noProof/>
            <w:webHidden/>
          </w:rPr>
          <w:t>15</w:t>
        </w:r>
        <w:r>
          <w:rPr>
            <w:noProof/>
            <w:webHidden/>
          </w:rPr>
          <w:fldChar w:fldCharType="end"/>
        </w:r>
      </w:hyperlink>
    </w:p>
    <w:p w14:paraId="78F79D54" w14:textId="794DE37A"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0" w:history="1">
        <w:r w:rsidRPr="004816F3">
          <w:rPr>
            <w:rStyle w:val="Hyperlink"/>
            <w:noProof/>
          </w:rPr>
          <w:t>3.1.2.1  ODR and Browse Products</w:t>
        </w:r>
        <w:r>
          <w:rPr>
            <w:noProof/>
            <w:webHidden/>
          </w:rPr>
          <w:tab/>
        </w:r>
        <w:r>
          <w:rPr>
            <w:noProof/>
            <w:webHidden/>
          </w:rPr>
          <w:fldChar w:fldCharType="begin"/>
        </w:r>
        <w:r>
          <w:rPr>
            <w:noProof/>
            <w:webHidden/>
          </w:rPr>
          <w:instrText xml:space="preserve"> PAGEREF _Toc149903570 \h </w:instrText>
        </w:r>
        <w:r>
          <w:rPr>
            <w:noProof/>
            <w:webHidden/>
          </w:rPr>
        </w:r>
        <w:r>
          <w:rPr>
            <w:noProof/>
            <w:webHidden/>
          </w:rPr>
          <w:fldChar w:fldCharType="separate"/>
        </w:r>
        <w:r>
          <w:rPr>
            <w:noProof/>
            <w:webHidden/>
          </w:rPr>
          <w:t>15</w:t>
        </w:r>
        <w:r>
          <w:rPr>
            <w:noProof/>
            <w:webHidden/>
          </w:rPr>
          <w:fldChar w:fldCharType="end"/>
        </w:r>
      </w:hyperlink>
    </w:p>
    <w:p w14:paraId="4E5B8917" w14:textId="4D03BC9E"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1" w:history="1">
        <w:r w:rsidRPr="004816F3">
          <w:rPr>
            <w:rStyle w:val="Hyperlink"/>
            <w:noProof/>
          </w:rPr>
          <w:t>3.1.2.2  Frequency Calibration Products</w:t>
        </w:r>
        <w:r>
          <w:rPr>
            <w:noProof/>
            <w:webHidden/>
          </w:rPr>
          <w:tab/>
        </w:r>
        <w:r>
          <w:rPr>
            <w:noProof/>
            <w:webHidden/>
          </w:rPr>
          <w:fldChar w:fldCharType="begin"/>
        </w:r>
        <w:r>
          <w:rPr>
            <w:noProof/>
            <w:webHidden/>
          </w:rPr>
          <w:instrText xml:space="preserve"> PAGEREF _Toc149903571 \h </w:instrText>
        </w:r>
        <w:r>
          <w:rPr>
            <w:noProof/>
            <w:webHidden/>
          </w:rPr>
        </w:r>
        <w:r>
          <w:rPr>
            <w:noProof/>
            <w:webHidden/>
          </w:rPr>
          <w:fldChar w:fldCharType="separate"/>
        </w:r>
        <w:r>
          <w:rPr>
            <w:noProof/>
            <w:webHidden/>
          </w:rPr>
          <w:t>16</w:t>
        </w:r>
        <w:r>
          <w:rPr>
            <w:noProof/>
            <w:webHidden/>
          </w:rPr>
          <w:fldChar w:fldCharType="end"/>
        </w:r>
      </w:hyperlink>
    </w:p>
    <w:p w14:paraId="28A70EA6" w14:textId="30A80CBC"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2" w:history="1">
        <w:r w:rsidRPr="004816F3">
          <w:rPr>
            <w:rStyle w:val="Hyperlink"/>
            <w:noProof/>
          </w:rPr>
          <w:t>3.1.2.3  Geometry Products</w:t>
        </w:r>
        <w:r>
          <w:rPr>
            <w:noProof/>
            <w:webHidden/>
          </w:rPr>
          <w:tab/>
        </w:r>
        <w:r>
          <w:rPr>
            <w:noProof/>
            <w:webHidden/>
          </w:rPr>
          <w:fldChar w:fldCharType="begin"/>
        </w:r>
        <w:r>
          <w:rPr>
            <w:noProof/>
            <w:webHidden/>
          </w:rPr>
          <w:instrText xml:space="preserve"> PAGEREF _Toc149903572 \h </w:instrText>
        </w:r>
        <w:r>
          <w:rPr>
            <w:noProof/>
            <w:webHidden/>
          </w:rPr>
        </w:r>
        <w:r>
          <w:rPr>
            <w:noProof/>
            <w:webHidden/>
          </w:rPr>
          <w:fldChar w:fldCharType="separate"/>
        </w:r>
        <w:r>
          <w:rPr>
            <w:noProof/>
            <w:webHidden/>
          </w:rPr>
          <w:t>16</w:t>
        </w:r>
        <w:r>
          <w:rPr>
            <w:noProof/>
            <w:webHidden/>
          </w:rPr>
          <w:fldChar w:fldCharType="end"/>
        </w:r>
      </w:hyperlink>
    </w:p>
    <w:p w14:paraId="2BE9C13C" w14:textId="29BF2823"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3" w:history="1">
        <w:r w:rsidRPr="004816F3">
          <w:rPr>
            <w:rStyle w:val="Hyperlink"/>
            <w:noProof/>
          </w:rPr>
          <w:t>3.1.2.4  Document Products</w:t>
        </w:r>
        <w:r>
          <w:rPr>
            <w:noProof/>
            <w:webHidden/>
          </w:rPr>
          <w:tab/>
        </w:r>
        <w:r>
          <w:rPr>
            <w:noProof/>
            <w:webHidden/>
          </w:rPr>
          <w:fldChar w:fldCharType="begin"/>
        </w:r>
        <w:r>
          <w:rPr>
            <w:noProof/>
            <w:webHidden/>
          </w:rPr>
          <w:instrText xml:space="preserve"> PAGEREF _Toc149903573 \h </w:instrText>
        </w:r>
        <w:r>
          <w:rPr>
            <w:noProof/>
            <w:webHidden/>
          </w:rPr>
        </w:r>
        <w:r>
          <w:rPr>
            <w:noProof/>
            <w:webHidden/>
          </w:rPr>
          <w:fldChar w:fldCharType="separate"/>
        </w:r>
        <w:r>
          <w:rPr>
            <w:noProof/>
            <w:webHidden/>
          </w:rPr>
          <w:t>17</w:t>
        </w:r>
        <w:r>
          <w:rPr>
            <w:noProof/>
            <w:webHidden/>
          </w:rPr>
          <w:fldChar w:fldCharType="end"/>
        </w:r>
      </w:hyperlink>
    </w:p>
    <w:p w14:paraId="41A6E6D9" w14:textId="3ACC074E"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4" w:history="1">
        <w:r w:rsidRPr="004816F3">
          <w:rPr>
            <w:rStyle w:val="Hyperlink"/>
            <w:noProof/>
          </w:rPr>
          <w:t>3.1.3  Versioning</w:t>
        </w:r>
        <w:r>
          <w:rPr>
            <w:noProof/>
            <w:webHidden/>
          </w:rPr>
          <w:tab/>
        </w:r>
        <w:r>
          <w:rPr>
            <w:noProof/>
            <w:webHidden/>
          </w:rPr>
          <w:fldChar w:fldCharType="begin"/>
        </w:r>
        <w:r>
          <w:rPr>
            <w:noProof/>
            <w:webHidden/>
          </w:rPr>
          <w:instrText xml:space="preserve"> PAGEREF _Toc149903574 \h </w:instrText>
        </w:r>
        <w:r>
          <w:rPr>
            <w:noProof/>
            <w:webHidden/>
          </w:rPr>
        </w:r>
        <w:r>
          <w:rPr>
            <w:noProof/>
            <w:webHidden/>
          </w:rPr>
          <w:fldChar w:fldCharType="separate"/>
        </w:r>
        <w:r>
          <w:rPr>
            <w:noProof/>
            <w:webHidden/>
          </w:rPr>
          <w:t>17</w:t>
        </w:r>
        <w:r>
          <w:rPr>
            <w:noProof/>
            <w:webHidden/>
          </w:rPr>
          <w:fldChar w:fldCharType="end"/>
        </w:r>
      </w:hyperlink>
    </w:p>
    <w:p w14:paraId="3AF2FAAF" w14:textId="0D0331D9"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5" w:history="1">
        <w:r w:rsidRPr="004816F3">
          <w:rPr>
            <w:rStyle w:val="Hyperlink"/>
            <w:noProof/>
          </w:rPr>
          <w:t>3.1.4  Labels</w:t>
        </w:r>
        <w:r>
          <w:rPr>
            <w:noProof/>
            <w:webHidden/>
          </w:rPr>
          <w:tab/>
        </w:r>
        <w:r>
          <w:rPr>
            <w:noProof/>
            <w:webHidden/>
          </w:rPr>
          <w:fldChar w:fldCharType="begin"/>
        </w:r>
        <w:r>
          <w:rPr>
            <w:noProof/>
            <w:webHidden/>
          </w:rPr>
          <w:instrText xml:space="preserve"> PAGEREF _Toc149903575 \h </w:instrText>
        </w:r>
        <w:r>
          <w:rPr>
            <w:noProof/>
            <w:webHidden/>
          </w:rPr>
        </w:r>
        <w:r>
          <w:rPr>
            <w:noProof/>
            <w:webHidden/>
          </w:rPr>
          <w:fldChar w:fldCharType="separate"/>
        </w:r>
        <w:r>
          <w:rPr>
            <w:noProof/>
            <w:webHidden/>
          </w:rPr>
          <w:t>17</w:t>
        </w:r>
        <w:r>
          <w:rPr>
            <w:noProof/>
            <w:webHidden/>
          </w:rPr>
          <w:fldChar w:fldCharType="end"/>
        </w:r>
      </w:hyperlink>
    </w:p>
    <w:p w14:paraId="1687DBFA" w14:textId="38C1B012"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76" w:history="1">
        <w:r w:rsidRPr="004816F3">
          <w:rPr>
            <w:rStyle w:val="Hyperlink"/>
            <w:noProof/>
          </w:rPr>
          <w:t>3.2  Physical Organization</w:t>
        </w:r>
        <w:r>
          <w:rPr>
            <w:noProof/>
            <w:webHidden/>
          </w:rPr>
          <w:tab/>
        </w:r>
        <w:r>
          <w:rPr>
            <w:noProof/>
            <w:webHidden/>
          </w:rPr>
          <w:fldChar w:fldCharType="begin"/>
        </w:r>
        <w:r>
          <w:rPr>
            <w:noProof/>
            <w:webHidden/>
          </w:rPr>
          <w:instrText xml:space="preserve"> PAGEREF _Toc149903576 \h </w:instrText>
        </w:r>
        <w:r>
          <w:rPr>
            <w:noProof/>
            <w:webHidden/>
          </w:rPr>
        </w:r>
        <w:r>
          <w:rPr>
            <w:noProof/>
            <w:webHidden/>
          </w:rPr>
          <w:fldChar w:fldCharType="separate"/>
        </w:r>
        <w:r>
          <w:rPr>
            <w:noProof/>
            <w:webHidden/>
          </w:rPr>
          <w:t>18</w:t>
        </w:r>
        <w:r>
          <w:rPr>
            <w:noProof/>
            <w:webHidden/>
          </w:rPr>
          <w:fldChar w:fldCharType="end"/>
        </w:r>
      </w:hyperlink>
    </w:p>
    <w:p w14:paraId="750EB579" w14:textId="230A96D6"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7" w:history="1">
        <w:r w:rsidRPr="004816F3">
          <w:rPr>
            <w:rStyle w:val="Hyperlink"/>
            <w:noProof/>
          </w:rPr>
          <w:t>3.2.1  File Naming and Conversions</w:t>
        </w:r>
        <w:r>
          <w:rPr>
            <w:noProof/>
            <w:webHidden/>
          </w:rPr>
          <w:tab/>
        </w:r>
        <w:r>
          <w:rPr>
            <w:noProof/>
            <w:webHidden/>
          </w:rPr>
          <w:fldChar w:fldCharType="begin"/>
        </w:r>
        <w:r>
          <w:rPr>
            <w:noProof/>
            <w:webHidden/>
          </w:rPr>
          <w:instrText xml:space="preserve"> PAGEREF _Toc149903577 \h </w:instrText>
        </w:r>
        <w:r>
          <w:rPr>
            <w:noProof/>
            <w:webHidden/>
          </w:rPr>
        </w:r>
        <w:r>
          <w:rPr>
            <w:noProof/>
            <w:webHidden/>
          </w:rPr>
          <w:fldChar w:fldCharType="separate"/>
        </w:r>
        <w:r>
          <w:rPr>
            <w:noProof/>
            <w:webHidden/>
          </w:rPr>
          <w:t>18</w:t>
        </w:r>
        <w:r>
          <w:rPr>
            <w:noProof/>
            <w:webHidden/>
          </w:rPr>
          <w:fldChar w:fldCharType="end"/>
        </w:r>
      </w:hyperlink>
    </w:p>
    <w:p w14:paraId="5054D0E0" w14:textId="45BD364C"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8" w:history="1">
        <w:r w:rsidRPr="004816F3">
          <w:rPr>
            <w:rStyle w:val="Hyperlink"/>
            <w:noProof/>
          </w:rPr>
          <w:t>3.2.1.1. ODR and Browse Product File Names</w:t>
        </w:r>
        <w:r>
          <w:rPr>
            <w:noProof/>
            <w:webHidden/>
          </w:rPr>
          <w:tab/>
        </w:r>
        <w:r>
          <w:rPr>
            <w:noProof/>
            <w:webHidden/>
          </w:rPr>
          <w:fldChar w:fldCharType="begin"/>
        </w:r>
        <w:r>
          <w:rPr>
            <w:noProof/>
            <w:webHidden/>
          </w:rPr>
          <w:instrText xml:space="preserve"> PAGEREF _Toc149903578 \h </w:instrText>
        </w:r>
        <w:r>
          <w:rPr>
            <w:noProof/>
            <w:webHidden/>
          </w:rPr>
        </w:r>
        <w:r>
          <w:rPr>
            <w:noProof/>
            <w:webHidden/>
          </w:rPr>
          <w:fldChar w:fldCharType="separate"/>
        </w:r>
        <w:r>
          <w:rPr>
            <w:noProof/>
            <w:webHidden/>
          </w:rPr>
          <w:t>18</w:t>
        </w:r>
        <w:r>
          <w:rPr>
            <w:noProof/>
            <w:webHidden/>
          </w:rPr>
          <w:fldChar w:fldCharType="end"/>
        </w:r>
      </w:hyperlink>
    </w:p>
    <w:p w14:paraId="60DE0D32" w14:textId="222C5865"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79" w:history="1">
        <w:r w:rsidRPr="004816F3">
          <w:rPr>
            <w:rStyle w:val="Hyperlink"/>
            <w:noProof/>
          </w:rPr>
          <w:t>3.2.1.2  Frequency Calibration Product File Names</w:t>
        </w:r>
        <w:r>
          <w:rPr>
            <w:noProof/>
            <w:webHidden/>
          </w:rPr>
          <w:tab/>
        </w:r>
        <w:r>
          <w:rPr>
            <w:noProof/>
            <w:webHidden/>
          </w:rPr>
          <w:fldChar w:fldCharType="begin"/>
        </w:r>
        <w:r>
          <w:rPr>
            <w:noProof/>
            <w:webHidden/>
          </w:rPr>
          <w:instrText xml:space="preserve"> PAGEREF _Toc149903579 \h </w:instrText>
        </w:r>
        <w:r>
          <w:rPr>
            <w:noProof/>
            <w:webHidden/>
          </w:rPr>
        </w:r>
        <w:r>
          <w:rPr>
            <w:noProof/>
            <w:webHidden/>
          </w:rPr>
          <w:fldChar w:fldCharType="separate"/>
        </w:r>
        <w:r>
          <w:rPr>
            <w:noProof/>
            <w:webHidden/>
          </w:rPr>
          <w:t>19</w:t>
        </w:r>
        <w:r>
          <w:rPr>
            <w:noProof/>
            <w:webHidden/>
          </w:rPr>
          <w:fldChar w:fldCharType="end"/>
        </w:r>
      </w:hyperlink>
    </w:p>
    <w:p w14:paraId="41AD1F9D" w14:textId="0C573AB2"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80" w:history="1">
        <w:r w:rsidRPr="004816F3">
          <w:rPr>
            <w:rStyle w:val="Hyperlink"/>
            <w:noProof/>
          </w:rPr>
          <w:t>3.2.1.3  Geometry Product File Names</w:t>
        </w:r>
        <w:r>
          <w:rPr>
            <w:noProof/>
            <w:webHidden/>
          </w:rPr>
          <w:tab/>
        </w:r>
        <w:r>
          <w:rPr>
            <w:noProof/>
            <w:webHidden/>
          </w:rPr>
          <w:fldChar w:fldCharType="begin"/>
        </w:r>
        <w:r>
          <w:rPr>
            <w:noProof/>
            <w:webHidden/>
          </w:rPr>
          <w:instrText xml:space="preserve"> PAGEREF _Toc149903580 \h </w:instrText>
        </w:r>
        <w:r>
          <w:rPr>
            <w:noProof/>
            <w:webHidden/>
          </w:rPr>
        </w:r>
        <w:r>
          <w:rPr>
            <w:noProof/>
            <w:webHidden/>
          </w:rPr>
          <w:fldChar w:fldCharType="separate"/>
        </w:r>
        <w:r>
          <w:rPr>
            <w:noProof/>
            <w:webHidden/>
          </w:rPr>
          <w:t>19</w:t>
        </w:r>
        <w:r>
          <w:rPr>
            <w:noProof/>
            <w:webHidden/>
          </w:rPr>
          <w:fldChar w:fldCharType="end"/>
        </w:r>
      </w:hyperlink>
    </w:p>
    <w:p w14:paraId="29A2ABD1" w14:textId="02835D57"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81" w:history="1">
        <w:r w:rsidRPr="004816F3">
          <w:rPr>
            <w:rStyle w:val="Hyperlink"/>
            <w:noProof/>
          </w:rPr>
          <w:t>3.2.1.4  Document Product File Names</w:t>
        </w:r>
        <w:r>
          <w:rPr>
            <w:noProof/>
            <w:webHidden/>
          </w:rPr>
          <w:tab/>
        </w:r>
        <w:r>
          <w:rPr>
            <w:noProof/>
            <w:webHidden/>
          </w:rPr>
          <w:fldChar w:fldCharType="begin"/>
        </w:r>
        <w:r>
          <w:rPr>
            <w:noProof/>
            <w:webHidden/>
          </w:rPr>
          <w:instrText xml:space="preserve"> PAGEREF _Toc149903581 \h </w:instrText>
        </w:r>
        <w:r>
          <w:rPr>
            <w:noProof/>
            <w:webHidden/>
          </w:rPr>
        </w:r>
        <w:r>
          <w:rPr>
            <w:noProof/>
            <w:webHidden/>
          </w:rPr>
          <w:fldChar w:fldCharType="separate"/>
        </w:r>
        <w:r>
          <w:rPr>
            <w:noProof/>
            <w:webHidden/>
          </w:rPr>
          <w:t>19</w:t>
        </w:r>
        <w:r>
          <w:rPr>
            <w:noProof/>
            <w:webHidden/>
          </w:rPr>
          <w:fldChar w:fldCharType="end"/>
        </w:r>
      </w:hyperlink>
    </w:p>
    <w:p w14:paraId="60A64C56" w14:textId="5BCCD53F"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82" w:history="1">
        <w:r w:rsidRPr="004816F3">
          <w:rPr>
            <w:rStyle w:val="Hyperlink"/>
            <w:noProof/>
          </w:rPr>
          <w:t>3.2.2  File Conversions</w:t>
        </w:r>
        <w:r>
          <w:rPr>
            <w:noProof/>
            <w:webHidden/>
          </w:rPr>
          <w:tab/>
        </w:r>
        <w:r>
          <w:rPr>
            <w:noProof/>
            <w:webHidden/>
          </w:rPr>
          <w:fldChar w:fldCharType="begin"/>
        </w:r>
        <w:r>
          <w:rPr>
            <w:noProof/>
            <w:webHidden/>
          </w:rPr>
          <w:instrText xml:space="preserve"> PAGEREF _Toc149903582 \h </w:instrText>
        </w:r>
        <w:r>
          <w:rPr>
            <w:noProof/>
            <w:webHidden/>
          </w:rPr>
        </w:r>
        <w:r>
          <w:rPr>
            <w:noProof/>
            <w:webHidden/>
          </w:rPr>
          <w:fldChar w:fldCharType="separate"/>
        </w:r>
        <w:r>
          <w:rPr>
            <w:noProof/>
            <w:webHidden/>
          </w:rPr>
          <w:t>19</w:t>
        </w:r>
        <w:r>
          <w:rPr>
            <w:noProof/>
            <w:webHidden/>
          </w:rPr>
          <w:fldChar w:fldCharType="end"/>
        </w:r>
      </w:hyperlink>
    </w:p>
    <w:p w14:paraId="66CB7028" w14:textId="7A00A6BF"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83" w:history="1">
        <w:r w:rsidRPr="004816F3">
          <w:rPr>
            <w:rStyle w:val="Hyperlink"/>
            <w:noProof/>
          </w:rPr>
          <w:t>3.2.2.1 ODR Conversions</w:t>
        </w:r>
        <w:r>
          <w:rPr>
            <w:noProof/>
            <w:webHidden/>
          </w:rPr>
          <w:tab/>
        </w:r>
        <w:r>
          <w:rPr>
            <w:noProof/>
            <w:webHidden/>
          </w:rPr>
          <w:fldChar w:fldCharType="begin"/>
        </w:r>
        <w:r>
          <w:rPr>
            <w:noProof/>
            <w:webHidden/>
          </w:rPr>
          <w:instrText xml:space="preserve"> PAGEREF _Toc149903583 \h </w:instrText>
        </w:r>
        <w:r>
          <w:rPr>
            <w:noProof/>
            <w:webHidden/>
          </w:rPr>
        </w:r>
        <w:r>
          <w:rPr>
            <w:noProof/>
            <w:webHidden/>
          </w:rPr>
          <w:fldChar w:fldCharType="separate"/>
        </w:r>
        <w:r>
          <w:rPr>
            <w:noProof/>
            <w:webHidden/>
          </w:rPr>
          <w:t>19</w:t>
        </w:r>
        <w:r>
          <w:rPr>
            <w:noProof/>
            <w:webHidden/>
          </w:rPr>
          <w:fldChar w:fldCharType="end"/>
        </w:r>
      </w:hyperlink>
    </w:p>
    <w:p w14:paraId="259AA478" w14:textId="6DF10AA3"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84" w:history="1">
        <w:r w:rsidRPr="004816F3">
          <w:rPr>
            <w:rStyle w:val="Hyperlink"/>
            <w:noProof/>
          </w:rPr>
          <w:t>3.2.2.1 HGA Pointing Reconstruction Conversions</w:t>
        </w:r>
        <w:r>
          <w:rPr>
            <w:noProof/>
            <w:webHidden/>
          </w:rPr>
          <w:tab/>
        </w:r>
        <w:r>
          <w:rPr>
            <w:noProof/>
            <w:webHidden/>
          </w:rPr>
          <w:fldChar w:fldCharType="begin"/>
        </w:r>
        <w:r>
          <w:rPr>
            <w:noProof/>
            <w:webHidden/>
          </w:rPr>
          <w:instrText xml:space="preserve"> PAGEREF _Toc149903584 \h </w:instrText>
        </w:r>
        <w:r>
          <w:rPr>
            <w:noProof/>
            <w:webHidden/>
          </w:rPr>
        </w:r>
        <w:r>
          <w:rPr>
            <w:noProof/>
            <w:webHidden/>
          </w:rPr>
          <w:fldChar w:fldCharType="separate"/>
        </w:r>
        <w:r>
          <w:rPr>
            <w:noProof/>
            <w:webHidden/>
          </w:rPr>
          <w:t>20</w:t>
        </w:r>
        <w:r>
          <w:rPr>
            <w:noProof/>
            <w:webHidden/>
          </w:rPr>
          <w:fldChar w:fldCharType="end"/>
        </w:r>
      </w:hyperlink>
    </w:p>
    <w:p w14:paraId="38A465B0" w14:textId="65702E6D"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85" w:history="1">
        <w:r w:rsidRPr="004816F3">
          <w:rPr>
            <w:rStyle w:val="Hyperlink"/>
            <w:noProof/>
          </w:rPr>
          <w:t>3.2.3  Directories</w:t>
        </w:r>
        <w:r>
          <w:rPr>
            <w:noProof/>
            <w:webHidden/>
          </w:rPr>
          <w:tab/>
        </w:r>
        <w:r>
          <w:rPr>
            <w:noProof/>
            <w:webHidden/>
          </w:rPr>
          <w:fldChar w:fldCharType="begin"/>
        </w:r>
        <w:r>
          <w:rPr>
            <w:noProof/>
            <w:webHidden/>
          </w:rPr>
          <w:instrText xml:space="preserve"> PAGEREF _Toc149903585 \h </w:instrText>
        </w:r>
        <w:r>
          <w:rPr>
            <w:noProof/>
            <w:webHidden/>
          </w:rPr>
        </w:r>
        <w:r>
          <w:rPr>
            <w:noProof/>
            <w:webHidden/>
          </w:rPr>
          <w:fldChar w:fldCharType="separate"/>
        </w:r>
        <w:r>
          <w:rPr>
            <w:noProof/>
            <w:webHidden/>
          </w:rPr>
          <w:t>20</w:t>
        </w:r>
        <w:r>
          <w:rPr>
            <w:noProof/>
            <w:webHidden/>
          </w:rPr>
          <w:fldChar w:fldCharType="end"/>
        </w:r>
      </w:hyperlink>
    </w:p>
    <w:p w14:paraId="15DDDF77" w14:textId="0437B33A" w:rsidR="00317375" w:rsidRDefault="00317375">
      <w:pPr>
        <w:pStyle w:val="TOC1"/>
        <w:tabs>
          <w:tab w:val="right" w:leader="dot" w:pos="9638"/>
        </w:tabs>
        <w:rPr>
          <w:rFonts w:asciiTheme="minorHAnsi" w:eastAsiaTheme="minorEastAsia" w:hAnsiTheme="minorHAnsi" w:cstheme="minorBidi"/>
          <w:b w:val="0"/>
          <w:bCs w:val="0"/>
          <w:caps w:val="0"/>
          <w:noProof/>
          <w:kern w:val="2"/>
          <w14:ligatures w14:val="standardContextual"/>
        </w:rPr>
      </w:pPr>
      <w:hyperlink w:anchor="_Toc149903586" w:history="1">
        <w:r w:rsidRPr="004816F3">
          <w:rPr>
            <w:rStyle w:val="Hyperlink"/>
            <w:noProof/>
          </w:rPr>
          <w:t>4  Support Staff and Cognizant Personnel</w:t>
        </w:r>
        <w:r>
          <w:rPr>
            <w:noProof/>
            <w:webHidden/>
          </w:rPr>
          <w:tab/>
        </w:r>
        <w:r>
          <w:rPr>
            <w:noProof/>
            <w:webHidden/>
          </w:rPr>
          <w:fldChar w:fldCharType="begin"/>
        </w:r>
        <w:r>
          <w:rPr>
            <w:noProof/>
            <w:webHidden/>
          </w:rPr>
          <w:instrText xml:space="preserve"> PAGEREF _Toc149903586 \h </w:instrText>
        </w:r>
        <w:r>
          <w:rPr>
            <w:noProof/>
            <w:webHidden/>
          </w:rPr>
        </w:r>
        <w:r>
          <w:rPr>
            <w:noProof/>
            <w:webHidden/>
          </w:rPr>
          <w:fldChar w:fldCharType="separate"/>
        </w:r>
        <w:r>
          <w:rPr>
            <w:noProof/>
            <w:webHidden/>
          </w:rPr>
          <w:t>21</w:t>
        </w:r>
        <w:r>
          <w:rPr>
            <w:noProof/>
            <w:webHidden/>
          </w:rPr>
          <w:fldChar w:fldCharType="end"/>
        </w:r>
      </w:hyperlink>
    </w:p>
    <w:p w14:paraId="7BD2997D" w14:textId="1B940BCA"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87" w:history="1">
        <w:r w:rsidRPr="004816F3">
          <w:rPr>
            <w:rStyle w:val="Hyperlink"/>
            <w:noProof/>
          </w:rPr>
          <w:t>4.1  Planetary Data System</w:t>
        </w:r>
        <w:r>
          <w:rPr>
            <w:noProof/>
            <w:webHidden/>
          </w:rPr>
          <w:tab/>
        </w:r>
        <w:r>
          <w:rPr>
            <w:noProof/>
            <w:webHidden/>
          </w:rPr>
          <w:fldChar w:fldCharType="begin"/>
        </w:r>
        <w:r>
          <w:rPr>
            <w:noProof/>
            <w:webHidden/>
          </w:rPr>
          <w:instrText xml:space="preserve"> PAGEREF _Toc149903587 \h </w:instrText>
        </w:r>
        <w:r>
          <w:rPr>
            <w:noProof/>
            <w:webHidden/>
          </w:rPr>
        </w:r>
        <w:r>
          <w:rPr>
            <w:noProof/>
            <w:webHidden/>
          </w:rPr>
          <w:fldChar w:fldCharType="separate"/>
        </w:r>
        <w:r>
          <w:rPr>
            <w:noProof/>
            <w:webHidden/>
          </w:rPr>
          <w:t>21</w:t>
        </w:r>
        <w:r>
          <w:rPr>
            <w:noProof/>
            <w:webHidden/>
          </w:rPr>
          <w:fldChar w:fldCharType="end"/>
        </w:r>
      </w:hyperlink>
    </w:p>
    <w:p w14:paraId="595758A1" w14:textId="7423297D" w:rsidR="00317375" w:rsidRDefault="00317375">
      <w:pPr>
        <w:pStyle w:val="TOC1"/>
        <w:tabs>
          <w:tab w:val="right" w:leader="dot" w:pos="9638"/>
        </w:tabs>
        <w:rPr>
          <w:rFonts w:asciiTheme="minorHAnsi" w:eastAsiaTheme="minorEastAsia" w:hAnsiTheme="minorHAnsi" w:cstheme="minorBidi"/>
          <w:b w:val="0"/>
          <w:bCs w:val="0"/>
          <w:caps w:val="0"/>
          <w:noProof/>
          <w:kern w:val="2"/>
          <w14:ligatures w14:val="standardContextual"/>
        </w:rPr>
      </w:pPr>
      <w:hyperlink w:anchor="_Toc149903588" w:history="1">
        <w:r w:rsidRPr="004816F3">
          <w:rPr>
            <w:rStyle w:val="Hyperlink"/>
            <w:noProof/>
          </w:rPr>
          <w:t>5  Errata and User Notes</w:t>
        </w:r>
        <w:r>
          <w:rPr>
            <w:noProof/>
            <w:webHidden/>
          </w:rPr>
          <w:tab/>
        </w:r>
        <w:r>
          <w:rPr>
            <w:noProof/>
            <w:webHidden/>
          </w:rPr>
          <w:fldChar w:fldCharType="begin"/>
        </w:r>
        <w:r>
          <w:rPr>
            <w:noProof/>
            <w:webHidden/>
          </w:rPr>
          <w:instrText xml:space="preserve"> PAGEREF _Toc149903588 \h </w:instrText>
        </w:r>
        <w:r>
          <w:rPr>
            <w:noProof/>
            <w:webHidden/>
          </w:rPr>
        </w:r>
        <w:r>
          <w:rPr>
            <w:noProof/>
            <w:webHidden/>
          </w:rPr>
          <w:fldChar w:fldCharType="separate"/>
        </w:r>
        <w:r>
          <w:rPr>
            <w:noProof/>
            <w:webHidden/>
          </w:rPr>
          <w:t>21</w:t>
        </w:r>
        <w:r>
          <w:rPr>
            <w:noProof/>
            <w:webHidden/>
          </w:rPr>
          <w:fldChar w:fldCharType="end"/>
        </w:r>
      </w:hyperlink>
    </w:p>
    <w:p w14:paraId="06EFFB06" w14:textId="68E3CC79"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89" w:history="1">
        <w:r w:rsidRPr="004816F3">
          <w:rPr>
            <w:rStyle w:val="Hyperlink"/>
            <w:noProof/>
          </w:rPr>
          <w:t>5.1  Bad or Missing Data</w:t>
        </w:r>
        <w:r>
          <w:rPr>
            <w:noProof/>
            <w:webHidden/>
          </w:rPr>
          <w:tab/>
        </w:r>
        <w:r>
          <w:rPr>
            <w:noProof/>
            <w:webHidden/>
          </w:rPr>
          <w:fldChar w:fldCharType="begin"/>
        </w:r>
        <w:r>
          <w:rPr>
            <w:noProof/>
            <w:webHidden/>
          </w:rPr>
          <w:instrText xml:space="preserve"> PAGEREF _Toc149903589 \h </w:instrText>
        </w:r>
        <w:r>
          <w:rPr>
            <w:noProof/>
            <w:webHidden/>
          </w:rPr>
        </w:r>
        <w:r>
          <w:rPr>
            <w:noProof/>
            <w:webHidden/>
          </w:rPr>
          <w:fldChar w:fldCharType="separate"/>
        </w:r>
        <w:r>
          <w:rPr>
            <w:noProof/>
            <w:webHidden/>
          </w:rPr>
          <w:t>21</w:t>
        </w:r>
        <w:r>
          <w:rPr>
            <w:noProof/>
            <w:webHidden/>
          </w:rPr>
          <w:fldChar w:fldCharType="end"/>
        </w:r>
      </w:hyperlink>
    </w:p>
    <w:p w14:paraId="3F7DC330" w14:textId="1F56E3A6"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90" w:history="1">
        <w:r w:rsidRPr="004816F3">
          <w:rPr>
            <w:rStyle w:val="Hyperlink"/>
            <w:noProof/>
          </w:rPr>
          <w:t>5.1.1  Unreadable Records</w:t>
        </w:r>
        <w:r>
          <w:rPr>
            <w:noProof/>
            <w:webHidden/>
          </w:rPr>
          <w:tab/>
        </w:r>
        <w:r>
          <w:rPr>
            <w:noProof/>
            <w:webHidden/>
          </w:rPr>
          <w:fldChar w:fldCharType="begin"/>
        </w:r>
        <w:r>
          <w:rPr>
            <w:noProof/>
            <w:webHidden/>
          </w:rPr>
          <w:instrText xml:space="preserve"> PAGEREF _Toc149903590 \h </w:instrText>
        </w:r>
        <w:r>
          <w:rPr>
            <w:noProof/>
            <w:webHidden/>
          </w:rPr>
        </w:r>
        <w:r>
          <w:rPr>
            <w:noProof/>
            <w:webHidden/>
          </w:rPr>
          <w:fldChar w:fldCharType="separate"/>
        </w:r>
        <w:r>
          <w:rPr>
            <w:noProof/>
            <w:webHidden/>
          </w:rPr>
          <w:t>21</w:t>
        </w:r>
        <w:r>
          <w:rPr>
            <w:noProof/>
            <w:webHidden/>
          </w:rPr>
          <w:fldChar w:fldCharType="end"/>
        </w:r>
      </w:hyperlink>
    </w:p>
    <w:p w14:paraId="56B5D025" w14:textId="668700D4"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91" w:history="1">
        <w:r w:rsidRPr="004816F3">
          <w:rPr>
            <w:rStyle w:val="Hyperlink"/>
            <w:noProof/>
          </w:rPr>
          <w:t>5.1.2  Tape/File Naming Variations</w:t>
        </w:r>
        <w:r>
          <w:rPr>
            <w:noProof/>
            <w:webHidden/>
          </w:rPr>
          <w:tab/>
        </w:r>
        <w:r>
          <w:rPr>
            <w:noProof/>
            <w:webHidden/>
          </w:rPr>
          <w:fldChar w:fldCharType="begin"/>
        </w:r>
        <w:r>
          <w:rPr>
            <w:noProof/>
            <w:webHidden/>
          </w:rPr>
          <w:instrText xml:space="preserve"> PAGEREF _Toc149903591 \h </w:instrText>
        </w:r>
        <w:r>
          <w:rPr>
            <w:noProof/>
            <w:webHidden/>
          </w:rPr>
        </w:r>
        <w:r>
          <w:rPr>
            <w:noProof/>
            <w:webHidden/>
          </w:rPr>
          <w:fldChar w:fldCharType="separate"/>
        </w:r>
        <w:r>
          <w:rPr>
            <w:noProof/>
            <w:webHidden/>
          </w:rPr>
          <w:t>22</w:t>
        </w:r>
        <w:r>
          <w:rPr>
            <w:noProof/>
            <w:webHidden/>
          </w:rPr>
          <w:fldChar w:fldCharType="end"/>
        </w:r>
      </w:hyperlink>
    </w:p>
    <w:p w14:paraId="17FEEEC4" w14:textId="61B08165"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92" w:history="1">
        <w:r w:rsidRPr="004816F3">
          <w:rPr>
            <w:rStyle w:val="Hyperlink"/>
            <w:noProof/>
          </w:rPr>
          <w:t>5.1.3  Duplicate and Missing Files</w:t>
        </w:r>
        <w:r>
          <w:rPr>
            <w:noProof/>
            <w:webHidden/>
          </w:rPr>
          <w:tab/>
        </w:r>
        <w:r>
          <w:rPr>
            <w:noProof/>
            <w:webHidden/>
          </w:rPr>
          <w:fldChar w:fldCharType="begin"/>
        </w:r>
        <w:r>
          <w:rPr>
            <w:noProof/>
            <w:webHidden/>
          </w:rPr>
          <w:instrText xml:space="preserve"> PAGEREF _Toc149903592 \h </w:instrText>
        </w:r>
        <w:r>
          <w:rPr>
            <w:noProof/>
            <w:webHidden/>
          </w:rPr>
        </w:r>
        <w:r>
          <w:rPr>
            <w:noProof/>
            <w:webHidden/>
          </w:rPr>
          <w:fldChar w:fldCharType="separate"/>
        </w:r>
        <w:r>
          <w:rPr>
            <w:noProof/>
            <w:webHidden/>
          </w:rPr>
          <w:t>22</w:t>
        </w:r>
        <w:r>
          <w:rPr>
            <w:noProof/>
            <w:webHidden/>
          </w:rPr>
          <w:fldChar w:fldCharType="end"/>
        </w:r>
      </w:hyperlink>
    </w:p>
    <w:p w14:paraId="2A1A8815" w14:textId="1938CD6E"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93" w:history="1">
        <w:r w:rsidRPr="004816F3">
          <w:rPr>
            <w:rStyle w:val="Hyperlink"/>
            <w:noProof/>
          </w:rPr>
          <w:t>5.2  Buffer delays</w:t>
        </w:r>
        <w:r>
          <w:rPr>
            <w:noProof/>
            <w:webHidden/>
          </w:rPr>
          <w:tab/>
        </w:r>
        <w:r>
          <w:rPr>
            <w:noProof/>
            <w:webHidden/>
          </w:rPr>
          <w:fldChar w:fldCharType="begin"/>
        </w:r>
        <w:r>
          <w:rPr>
            <w:noProof/>
            <w:webHidden/>
          </w:rPr>
          <w:instrText xml:space="preserve"> PAGEREF _Toc149903593 \h </w:instrText>
        </w:r>
        <w:r>
          <w:rPr>
            <w:noProof/>
            <w:webHidden/>
          </w:rPr>
        </w:r>
        <w:r>
          <w:rPr>
            <w:noProof/>
            <w:webHidden/>
          </w:rPr>
          <w:fldChar w:fldCharType="separate"/>
        </w:r>
        <w:r>
          <w:rPr>
            <w:noProof/>
            <w:webHidden/>
          </w:rPr>
          <w:t>22</w:t>
        </w:r>
        <w:r>
          <w:rPr>
            <w:noProof/>
            <w:webHidden/>
          </w:rPr>
          <w:fldChar w:fldCharType="end"/>
        </w:r>
      </w:hyperlink>
    </w:p>
    <w:p w14:paraId="56E34DEB" w14:textId="608AD797"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94" w:history="1">
        <w:r w:rsidRPr="004816F3">
          <w:rPr>
            <w:rStyle w:val="Hyperlink"/>
            <w:noProof/>
          </w:rPr>
          <w:t>5.3  Truncations for Creating Browse Products</w:t>
        </w:r>
        <w:r>
          <w:rPr>
            <w:noProof/>
            <w:webHidden/>
          </w:rPr>
          <w:tab/>
        </w:r>
        <w:r>
          <w:rPr>
            <w:noProof/>
            <w:webHidden/>
          </w:rPr>
          <w:fldChar w:fldCharType="begin"/>
        </w:r>
        <w:r>
          <w:rPr>
            <w:noProof/>
            <w:webHidden/>
          </w:rPr>
          <w:instrText xml:space="preserve"> PAGEREF _Toc149903594 \h </w:instrText>
        </w:r>
        <w:r>
          <w:rPr>
            <w:noProof/>
            <w:webHidden/>
          </w:rPr>
        </w:r>
        <w:r>
          <w:rPr>
            <w:noProof/>
            <w:webHidden/>
          </w:rPr>
          <w:fldChar w:fldCharType="separate"/>
        </w:r>
        <w:r>
          <w:rPr>
            <w:noProof/>
            <w:webHidden/>
          </w:rPr>
          <w:t>23</w:t>
        </w:r>
        <w:r>
          <w:rPr>
            <w:noProof/>
            <w:webHidden/>
          </w:rPr>
          <w:fldChar w:fldCharType="end"/>
        </w:r>
      </w:hyperlink>
    </w:p>
    <w:p w14:paraId="6931045D" w14:textId="17F55A63"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95" w:history="1">
        <w:r w:rsidRPr="004816F3">
          <w:rPr>
            <w:rStyle w:val="Hyperlink"/>
            <w:noProof/>
          </w:rPr>
          <w:t>5.4  User Notes</w:t>
        </w:r>
        <w:r>
          <w:rPr>
            <w:noProof/>
            <w:webHidden/>
          </w:rPr>
          <w:tab/>
        </w:r>
        <w:r>
          <w:rPr>
            <w:noProof/>
            <w:webHidden/>
          </w:rPr>
          <w:fldChar w:fldCharType="begin"/>
        </w:r>
        <w:r>
          <w:rPr>
            <w:noProof/>
            <w:webHidden/>
          </w:rPr>
          <w:instrText xml:space="preserve"> PAGEREF _Toc149903595 \h </w:instrText>
        </w:r>
        <w:r>
          <w:rPr>
            <w:noProof/>
            <w:webHidden/>
          </w:rPr>
        </w:r>
        <w:r>
          <w:rPr>
            <w:noProof/>
            <w:webHidden/>
          </w:rPr>
          <w:fldChar w:fldCharType="separate"/>
        </w:r>
        <w:r>
          <w:rPr>
            <w:noProof/>
            <w:webHidden/>
          </w:rPr>
          <w:t>23</w:t>
        </w:r>
        <w:r>
          <w:rPr>
            <w:noProof/>
            <w:webHidden/>
          </w:rPr>
          <w:fldChar w:fldCharType="end"/>
        </w:r>
      </w:hyperlink>
    </w:p>
    <w:p w14:paraId="18815561" w14:textId="12FD3832" w:rsidR="00317375" w:rsidRDefault="00317375">
      <w:pPr>
        <w:pStyle w:val="TOC3"/>
        <w:tabs>
          <w:tab w:val="right" w:leader="dot" w:pos="9638"/>
        </w:tabs>
        <w:rPr>
          <w:rFonts w:eastAsiaTheme="minorEastAsia" w:cstheme="minorBidi"/>
          <w:noProof/>
          <w:kern w:val="2"/>
          <w:sz w:val="24"/>
          <w:szCs w:val="24"/>
          <w14:ligatures w14:val="standardContextual"/>
        </w:rPr>
      </w:pPr>
      <w:hyperlink w:anchor="_Toc149903596" w:history="1">
        <w:r w:rsidRPr="004816F3">
          <w:rPr>
            <w:rStyle w:val="Hyperlink"/>
            <w:noProof/>
          </w:rPr>
          <w:t>5.4.1  Receiver Operation</w:t>
        </w:r>
        <w:r>
          <w:rPr>
            <w:noProof/>
            <w:webHidden/>
          </w:rPr>
          <w:tab/>
        </w:r>
        <w:r>
          <w:rPr>
            <w:noProof/>
            <w:webHidden/>
          </w:rPr>
          <w:fldChar w:fldCharType="begin"/>
        </w:r>
        <w:r>
          <w:rPr>
            <w:noProof/>
            <w:webHidden/>
          </w:rPr>
          <w:instrText xml:space="preserve"> PAGEREF _Toc149903596 \h </w:instrText>
        </w:r>
        <w:r>
          <w:rPr>
            <w:noProof/>
            <w:webHidden/>
          </w:rPr>
        </w:r>
        <w:r>
          <w:rPr>
            <w:noProof/>
            <w:webHidden/>
          </w:rPr>
          <w:fldChar w:fldCharType="separate"/>
        </w:r>
        <w:r>
          <w:rPr>
            <w:noProof/>
            <w:webHidden/>
          </w:rPr>
          <w:t>23</w:t>
        </w:r>
        <w:r>
          <w:rPr>
            <w:noProof/>
            <w:webHidden/>
          </w:rPr>
          <w:fldChar w:fldCharType="end"/>
        </w:r>
      </w:hyperlink>
    </w:p>
    <w:p w14:paraId="34B52BCD" w14:textId="0F077293"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97" w:history="1">
        <w:r w:rsidRPr="004816F3">
          <w:rPr>
            <w:rStyle w:val="Hyperlink"/>
            <w:noProof/>
          </w:rPr>
          <w:t>Appendix A  Tape/File Index – Voyager 1 at Jupiter</w:t>
        </w:r>
        <w:r>
          <w:rPr>
            <w:noProof/>
            <w:webHidden/>
          </w:rPr>
          <w:tab/>
        </w:r>
        <w:r>
          <w:rPr>
            <w:noProof/>
            <w:webHidden/>
          </w:rPr>
          <w:fldChar w:fldCharType="begin"/>
        </w:r>
        <w:r>
          <w:rPr>
            <w:noProof/>
            <w:webHidden/>
          </w:rPr>
          <w:instrText xml:space="preserve"> PAGEREF _Toc149903597 \h </w:instrText>
        </w:r>
        <w:r>
          <w:rPr>
            <w:noProof/>
            <w:webHidden/>
          </w:rPr>
        </w:r>
        <w:r>
          <w:rPr>
            <w:noProof/>
            <w:webHidden/>
          </w:rPr>
          <w:fldChar w:fldCharType="separate"/>
        </w:r>
        <w:r>
          <w:rPr>
            <w:noProof/>
            <w:webHidden/>
          </w:rPr>
          <w:t>24</w:t>
        </w:r>
        <w:r>
          <w:rPr>
            <w:noProof/>
            <w:webHidden/>
          </w:rPr>
          <w:fldChar w:fldCharType="end"/>
        </w:r>
      </w:hyperlink>
    </w:p>
    <w:p w14:paraId="255E2ED7" w14:textId="1B0EB11B" w:rsidR="00317375" w:rsidRDefault="00317375">
      <w:pPr>
        <w:pStyle w:val="TOC2"/>
        <w:tabs>
          <w:tab w:val="right" w:leader="dot" w:pos="9638"/>
        </w:tabs>
        <w:rPr>
          <w:rFonts w:eastAsiaTheme="minorEastAsia" w:cstheme="minorBidi"/>
          <w:b w:val="0"/>
          <w:bCs w:val="0"/>
          <w:noProof/>
          <w:kern w:val="2"/>
          <w:sz w:val="24"/>
          <w:szCs w:val="24"/>
          <w14:ligatures w14:val="standardContextual"/>
        </w:rPr>
      </w:pPr>
      <w:hyperlink w:anchor="_Toc149903598" w:history="1">
        <w:r w:rsidRPr="004816F3">
          <w:rPr>
            <w:rStyle w:val="Hyperlink"/>
            <w:noProof/>
          </w:rPr>
          <w:t>Appendix B  Tape/File Index – Voyager 2 at Jupiter</w:t>
        </w:r>
        <w:r>
          <w:rPr>
            <w:noProof/>
            <w:webHidden/>
          </w:rPr>
          <w:tab/>
        </w:r>
        <w:r>
          <w:rPr>
            <w:noProof/>
            <w:webHidden/>
          </w:rPr>
          <w:fldChar w:fldCharType="begin"/>
        </w:r>
        <w:r>
          <w:rPr>
            <w:noProof/>
            <w:webHidden/>
          </w:rPr>
          <w:instrText xml:space="preserve"> PAGEREF _Toc149903598 \h </w:instrText>
        </w:r>
        <w:r>
          <w:rPr>
            <w:noProof/>
            <w:webHidden/>
          </w:rPr>
        </w:r>
        <w:r>
          <w:rPr>
            <w:noProof/>
            <w:webHidden/>
          </w:rPr>
          <w:fldChar w:fldCharType="separate"/>
        </w:r>
        <w:r>
          <w:rPr>
            <w:noProof/>
            <w:webHidden/>
          </w:rPr>
          <w:t>27</w:t>
        </w:r>
        <w:r>
          <w:rPr>
            <w:noProof/>
            <w:webHidden/>
          </w:rPr>
          <w:fldChar w:fldCharType="end"/>
        </w:r>
      </w:hyperlink>
    </w:p>
    <w:p w14:paraId="5E0E3BF4" w14:textId="2937C001" w:rsidR="005C2A86" w:rsidRDefault="00317375" w:rsidP="005C2A86">
      <w:r>
        <w:rPr>
          <w:rFonts w:asciiTheme="majorHAnsi" w:eastAsiaTheme="minorHAnsi" w:hAnsiTheme="majorHAnsi" w:cstheme="majorHAnsi"/>
          <w:b/>
          <w:bCs/>
          <w:caps/>
        </w:rPr>
        <w:fldChar w:fldCharType="end"/>
      </w:r>
    </w:p>
    <w:p w14:paraId="785C433A" w14:textId="068C0BB9" w:rsidR="005C2A86" w:rsidRDefault="005C2A86" w:rsidP="005C2A86"/>
    <w:p w14:paraId="5B2FA9BD" w14:textId="77777777" w:rsidR="000003CB" w:rsidRDefault="000003CB" w:rsidP="005C2A86">
      <w:pPr>
        <w:pStyle w:val="Heading1"/>
        <w:sectPr w:rsidR="000003CB" w:rsidSect="000003CB">
          <w:pgSz w:w="12240" w:h="15840"/>
          <w:pgMar w:top="1440" w:right="1296" w:bottom="1440" w:left="1296" w:header="720" w:footer="720" w:gutter="0"/>
          <w:cols w:space="720"/>
          <w:docGrid w:linePitch="360"/>
        </w:sectPr>
      </w:pPr>
      <w:bookmarkStart w:id="4" w:name="_Toc77339454"/>
    </w:p>
    <w:p w14:paraId="248F11C2" w14:textId="705A81BA" w:rsidR="005C2A86" w:rsidRPr="00CE6BB7" w:rsidRDefault="005C2A86" w:rsidP="005C2A86">
      <w:pPr>
        <w:pStyle w:val="Heading1"/>
      </w:pPr>
      <w:bookmarkStart w:id="5" w:name="_Toc149903542"/>
      <w:r w:rsidRPr="00CE6BB7">
        <w:lastRenderedPageBreak/>
        <w:t>Acronyms and Abbreviations</w:t>
      </w:r>
      <w:bookmarkEnd w:id="4"/>
      <w:bookmarkEnd w:id="5"/>
    </w:p>
    <w:p w14:paraId="1FA8F55A" w14:textId="77777777" w:rsidR="005C2A86" w:rsidRPr="00CE6BB7" w:rsidRDefault="005C2A86" w:rsidP="005C2A86">
      <w:pPr>
        <w:pStyle w:val="PlainText"/>
        <w:rPr>
          <w:rFonts w:asciiTheme="minorHAnsi" w:hAnsiTheme="minorHAnsi" w:cstheme="minorHAnsi"/>
          <w:sz w:val="24"/>
          <w:szCs w:val="24"/>
        </w:rPr>
      </w:pPr>
    </w:p>
    <w:p w14:paraId="2FD9482D"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ASCII</w:t>
      </w:r>
      <w:r>
        <w:rPr>
          <w:rFonts w:asciiTheme="minorHAnsi" w:hAnsiTheme="minorHAnsi" w:cstheme="minorHAnsi"/>
          <w:sz w:val="24"/>
          <w:szCs w:val="24"/>
        </w:rPr>
        <w:tab/>
        <w:t>American Standard Code for Information Interchange</w:t>
      </w:r>
    </w:p>
    <w:p w14:paraId="3DB2AEF4"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CCT</w:t>
      </w:r>
      <w:r>
        <w:rPr>
          <w:rFonts w:asciiTheme="minorHAnsi" w:hAnsiTheme="minorHAnsi" w:cstheme="minorHAnsi"/>
          <w:sz w:val="24"/>
          <w:szCs w:val="24"/>
        </w:rPr>
        <w:tab/>
        <w:t>computer-compatible tape</w:t>
      </w:r>
    </w:p>
    <w:p w14:paraId="0AEEA0DC"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CD-ROM</w:t>
      </w:r>
      <w:r>
        <w:rPr>
          <w:rFonts w:asciiTheme="minorHAnsi" w:hAnsiTheme="minorHAnsi" w:cstheme="minorHAnsi"/>
          <w:sz w:val="24"/>
          <w:szCs w:val="24"/>
        </w:rPr>
        <w:tab/>
        <w:t>compact disc, read-only memory</w:t>
      </w:r>
    </w:p>
    <w:p w14:paraId="7F9DBFB5"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DSN</w:t>
      </w:r>
      <w:r>
        <w:rPr>
          <w:rFonts w:asciiTheme="minorHAnsi" w:hAnsiTheme="minorHAnsi" w:cstheme="minorHAnsi"/>
          <w:sz w:val="24"/>
          <w:szCs w:val="24"/>
        </w:rPr>
        <w:tab/>
        <w:t>NASA Deep Space Network</w:t>
      </w:r>
    </w:p>
    <w:p w14:paraId="61D06DE6"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DSS</w:t>
      </w:r>
      <w:r>
        <w:rPr>
          <w:rFonts w:asciiTheme="minorHAnsi" w:hAnsiTheme="minorHAnsi" w:cstheme="minorHAnsi"/>
          <w:sz w:val="24"/>
          <w:szCs w:val="24"/>
        </w:rPr>
        <w:tab/>
        <w:t>Deep Space Station (antenna and associated facilities)</w:t>
      </w:r>
    </w:p>
    <w:p w14:paraId="1415072B" w14:textId="33AAE8C6"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GB</w:t>
      </w:r>
      <w:r>
        <w:rPr>
          <w:rFonts w:asciiTheme="minorHAnsi" w:hAnsiTheme="minorHAnsi" w:cstheme="minorHAnsi"/>
          <w:sz w:val="24"/>
          <w:szCs w:val="24"/>
        </w:rPr>
        <w:tab/>
        <w:t>gigabyte</w:t>
      </w:r>
    </w:p>
    <w:p w14:paraId="3EB0BD49" w14:textId="4CBFB608" w:rsidR="00221E44" w:rsidRPr="00CE6BB7" w:rsidRDefault="00221E44"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GHz</w:t>
      </w:r>
      <w:r>
        <w:rPr>
          <w:rFonts w:asciiTheme="minorHAnsi" w:hAnsiTheme="minorHAnsi" w:cstheme="minorHAnsi"/>
          <w:sz w:val="24"/>
          <w:szCs w:val="24"/>
        </w:rPr>
        <w:tab/>
      </w:r>
      <w:proofErr w:type="spellStart"/>
      <w:r>
        <w:rPr>
          <w:rFonts w:asciiTheme="minorHAnsi" w:hAnsiTheme="minorHAnsi" w:cstheme="minorHAnsi"/>
          <w:sz w:val="24"/>
          <w:szCs w:val="24"/>
        </w:rPr>
        <w:t>gigaHertz</w:t>
      </w:r>
      <w:proofErr w:type="spellEnd"/>
    </w:p>
    <w:p w14:paraId="05C0C4B5"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HGA</w:t>
      </w:r>
      <w:r>
        <w:rPr>
          <w:rFonts w:asciiTheme="minorHAnsi" w:hAnsiTheme="minorHAnsi" w:cstheme="minorHAnsi"/>
          <w:sz w:val="24"/>
          <w:szCs w:val="24"/>
        </w:rPr>
        <w:tab/>
        <w:t>high-gain antenna</w:t>
      </w:r>
    </w:p>
    <w:p w14:paraId="716C056F" w14:textId="77777777" w:rsidR="005C2A86"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JPL</w:t>
      </w:r>
      <w:r w:rsidRPr="00CE6BB7">
        <w:rPr>
          <w:rFonts w:asciiTheme="minorHAnsi" w:hAnsiTheme="minorHAnsi" w:cstheme="minorHAnsi"/>
          <w:sz w:val="24"/>
          <w:szCs w:val="24"/>
        </w:rPr>
        <w:tab/>
        <w:t>Jet Propulsion Laboratory</w:t>
      </w:r>
    </w:p>
    <w:p w14:paraId="01EC174C"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LID</w:t>
      </w:r>
      <w:r>
        <w:rPr>
          <w:rFonts w:asciiTheme="minorHAnsi" w:hAnsiTheme="minorHAnsi" w:cstheme="minorHAnsi"/>
          <w:sz w:val="24"/>
          <w:szCs w:val="24"/>
        </w:rPr>
        <w:tab/>
        <w:t>logical identifier</w:t>
      </w:r>
    </w:p>
    <w:p w14:paraId="59465F0D" w14:textId="1D271D09"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LIDVID</w:t>
      </w:r>
      <w:r>
        <w:rPr>
          <w:rFonts w:asciiTheme="minorHAnsi" w:hAnsiTheme="minorHAnsi" w:cstheme="minorHAnsi"/>
          <w:sz w:val="24"/>
          <w:szCs w:val="24"/>
        </w:rPr>
        <w:tab/>
        <w:t>versioned logical identifier</w:t>
      </w:r>
    </w:p>
    <w:p w14:paraId="009190CE" w14:textId="5FCEDF47" w:rsidR="000F5E4A" w:rsidRPr="00CE6BB7" w:rsidRDefault="000F5E4A"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MB</w:t>
      </w:r>
      <w:r>
        <w:rPr>
          <w:rFonts w:asciiTheme="minorHAnsi" w:hAnsiTheme="minorHAnsi" w:cstheme="minorHAnsi"/>
          <w:sz w:val="24"/>
          <w:szCs w:val="24"/>
        </w:rPr>
        <w:tab/>
        <w:t>megabyte</w:t>
      </w:r>
    </w:p>
    <w:p w14:paraId="12EB64ED" w14:textId="77777777" w:rsidR="005C2A86" w:rsidRPr="00CE6BB7"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NASA</w:t>
      </w:r>
      <w:r w:rsidRPr="00CE6BB7">
        <w:rPr>
          <w:rFonts w:asciiTheme="minorHAnsi" w:hAnsiTheme="minorHAnsi" w:cstheme="minorHAnsi"/>
          <w:sz w:val="24"/>
          <w:szCs w:val="24"/>
        </w:rPr>
        <w:tab/>
        <w:t>National Aeronautics and Space Administration</w:t>
      </w:r>
    </w:p>
    <w:p w14:paraId="6B8B8AF9" w14:textId="77777777" w:rsidR="005C2A86"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NAIF</w:t>
      </w:r>
      <w:r w:rsidRPr="00CE6BB7">
        <w:rPr>
          <w:rFonts w:asciiTheme="minorHAnsi" w:hAnsiTheme="minorHAnsi" w:cstheme="minorHAnsi"/>
          <w:sz w:val="24"/>
          <w:szCs w:val="24"/>
        </w:rPr>
        <w:tab/>
        <w:t>Navigation Ancillary Information Facility</w:t>
      </w:r>
    </w:p>
    <w:p w14:paraId="5BEA5B51" w14:textId="719DA645"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OCC</w:t>
      </w:r>
      <w:r>
        <w:rPr>
          <w:rFonts w:asciiTheme="minorHAnsi" w:hAnsiTheme="minorHAnsi" w:cstheme="minorHAnsi"/>
          <w:sz w:val="24"/>
          <w:szCs w:val="24"/>
        </w:rPr>
        <w:tab/>
        <w:t>occultation</w:t>
      </w:r>
    </w:p>
    <w:p w14:paraId="48008A98" w14:textId="7358538E" w:rsidR="008B351D" w:rsidRDefault="008B351D"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ODA</w:t>
      </w:r>
      <w:r>
        <w:rPr>
          <w:rFonts w:asciiTheme="minorHAnsi" w:hAnsiTheme="minorHAnsi" w:cstheme="minorHAnsi"/>
          <w:sz w:val="24"/>
          <w:szCs w:val="24"/>
        </w:rPr>
        <w:tab/>
        <w:t>Occultation Data Assembly</w:t>
      </w:r>
    </w:p>
    <w:p w14:paraId="24A33DC5" w14:textId="52FD1123" w:rsidR="008B351D" w:rsidRDefault="008B351D"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ODR</w:t>
      </w:r>
      <w:r>
        <w:rPr>
          <w:rFonts w:asciiTheme="minorHAnsi" w:hAnsiTheme="minorHAnsi" w:cstheme="minorHAnsi"/>
          <w:sz w:val="24"/>
          <w:szCs w:val="24"/>
        </w:rPr>
        <w:tab/>
        <w:t>Original Data Record</w:t>
      </w:r>
      <w:r w:rsidR="00377CD1">
        <w:rPr>
          <w:rStyle w:val="FootnoteReference"/>
          <w:rFonts w:asciiTheme="minorHAnsi" w:hAnsiTheme="minorHAnsi" w:cstheme="minorHAnsi"/>
          <w:sz w:val="24"/>
          <w:szCs w:val="24"/>
        </w:rPr>
        <w:footnoteReference w:id="1"/>
      </w:r>
    </w:p>
    <w:p w14:paraId="48C3A50D" w14:textId="7C9C38F3" w:rsidR="000F5E4A" w:rsidRPr="00CE6BB7" w:rsidRDefault="000F5E4A"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PDF</w:t>
      </w:r>
      <w:r>
        <w:rPr>
          <w:rFonts w:asciiTheme="minorHAnsi" w:hAnsiTheme="minorHAnsi" w:cstheme="minorHAnsi"/>
          <w:sz w:val="24"/>
          <w:szCs w:val="24"/>
        </w:rPr>
        <w:tab/>
        <w:t>(Adobe Systems) Portable Data Format</w:t>
      </w:r>
    </w:p>
    <w:p w14:paraId="48BE0B97" w14:textId="77777777" w:rsidR="005C2A86"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PDS</w:t>
      </w:r>
      <w:r w:rsidRPr="00CE6BB7">
        <w:rPr>
          <w:rFonts w:asciiTheme="minorHAnsi" w:hAnsiTheme="minorHAnsi" w:cstheme="minorHAnsi"/>
          <w:sz w:val="24"/>
          <w:szCs w:val="24"/>
        </w:rPr>
        <w:tab/>
        <w:t>Planetary Data System</w:t>
      </w:r>
    </w:p>
    <w:p w14:paraId="3DCF7F8A"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PDS3</w:t>
      </w:r>
      <w:r>
        <w:rPr>
          <w:rFonts w:asciiTheme="minorHAnsi" w:hAnsiTheme="minorHAnsi" w:cstheme="minorHAnsi"/>
          <w:sz w:val="24"/>
          <w:szCs w:val="24"/>
        </w:rPr>
        <w:tab/>
        <w:t>PDS Standards, version 3</w:t>
      </w:r>
    </w:p>
    <w:p w14:paraId="5C5CA93F" w14:textId="33DE9849"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PDS4</w:t>
      </w:r>
      <w:r>
        <w:rPr>
          <w:rFonts w:asciiTheme="minorHAnsi" w:hAnsiTheme="minorHAnsi" w:cstheme="minorHAnsi"/>
          <w:sz w:val="24"/>
          <w:szCs w:val="24"/>
        </w:rPr>
        <w:tab/>
        <w:t>PDS Standards, version 4</w:t>
      </w:r>
    </w:p>
    <w:p w14:paraId="7D84F997" w14:textId="0227E62C" w:rsidR="008A1106" w:rsidRDefault="008A110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POCA</w:t>
      </w:r>
      <w:r>
        <w:rPr>
          <w:rFonts w:asciiTheme="minorHAnsi" w:hAnsiTheme="minorHAnsi" w:cstheme="minorHAnsi"/>
          <w:sz w:val="24"/>
          <w:szCs w:val="24"/>
        </w:rPr>
        <w:tab/>
        <w:t>Programmable Oscillator Control Assembly</w:t>
      </w:r>
    </w:p>
    <w:p w14:paraId="4FB5CD3F" w14:textId="321B23D7" w:rsidR="00221E44" w:rsidRDefault="00221E44"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RCP</w:t>
      </w:r>
      <w:r>
        <w:rPr>
          <w:rFonts w:asciiTheme="minorHAnsi" w:hAnsiTheme="minorHAnsi" w:cstheme="minorHAnsi"/>
          <w:sz w:val="24"/>
          <w:szCs w:val="24"/>
        </w:rPr>
        <w:tab/>
        <w:t>right-circular polarization</w:t>
      </w:r>
    </w:p>
    <w:p w14:paraId="49441BE4" w14:textId="7B46CA43" w:rsidR="005C2A86"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RDA</w:t>
      </w:r>
      <w:r w:rsidRPr="00CE6BB7">
        <w:rPr>
          <w:rFonts w:asciiTheme="minorHAnsi" w:hAnsiTheme="minorHAnsi" w:cstheme="minorHAnsi"/>
          <w:sz w:val="24"/>
          <w:szCs w:val="24"/>
        </w:rPr>
        <w:tab/>
        <w:t>Raw Data Archive</w:t>
      </w:r>
    </w:p>
    <w:p w14:paraId="65CA61FA" w14:textId="5A53B59B" w:rsidR="00175C09" w:rsidRDefault="00175C09"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REDR</w:t>
      </w:r>
      <w:r>
        <w:rPr>
          <w:rFonts w:asciiTheme="minorHAnsi" w:hAnsiTheme="minorHAnsi" w:cstheme="minorHAnsi"/>
          <w:sz w:val="24"/>
          <w:szCs w:val="24"/>
        </w:rPr>
        <w:tab/>
        <w:t>Reconstructed Data Record</w:t>
      </w:r>
    </w:p>
    <w:p w14:paraId="54EEE5CD" w14:textId="29DBA33D"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RMS</w:t>
      </w:r>
      <w:r>
        <w:rPr>
          <w:rFonts w:asciiTheme="minorHAnsi" w:hAnsiTheme="minorHAnsi" w:cstheme="minorHAnsi"/>
          <w:sz w:val="24"/>
          <w:szCs w:val="24"/>
        </w:rPr>
        <w:tab/>
        <w:t>Ring Moon Systems (PDS discipline n</w:t>
      </w:r>
      <w:r w:rsidR="00C44F92">
        <w:rPr>
          <w:rFonts w:asciiTheme="minorHAnsi" w:hAnsiTheme="minorHAnsi" w:cstheme="minorHAnsi"/>
          <w:sz w:val="24"/>
          <w:szCs w:val="24"/>
        </w:rPr>
        <w:t>o</w:t>
      </w:r>
      <w:r>
        <w:rPr>
          <w:rFonts w:asciiTheme="minorHAnsi" w:hAnsiTheme="minorHAnsi" w:cstheme="minorHAnsi"/>
          <w:sz w:val="24"/>
          <w:szCs w:val="24"/>
        </w:rPr>
        <w:t>de)</w:t>
      </w:r>
    </w:p>
    <w:p w14:paraId="6BF2B97E" w14:textId="77777777" w:rsidR="005C2A86" w:rsidRPr="00CE6BB7"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RS</w:t>
      </w:r>
      <w:r w:rsidRPr="00CE6BB7">
        <w:rPr>
          <w:rFonts w:asciiTheme="minorHAnsi" w:hAnsiTheme="minorHAnsi" w:cstheme="minorHAnsi"/>
          <w:sz w:val="24"/>
          <w:szCs w:val="24"/>
        </w:rPr>
        <w:tab/>
      </w:r>
      <w:r>
        <w:rPr>
          <w:rFonts w:asciiTheme="minorHAnsi" w:hAnsiTheme="minorHAnsi" w:cstheme="minorHAnsi"/>
          <w:sz w:val="24"/>
          <w:szCs w:val="24"/>
        </w:rPr>
        <w:t>r</w:t>
      </w:r>
      <w:r w:rsidRPr="00CE6BB7">
        <w:rPr>
          <w:rFonts w:asciiTheme="minorHAnsi" w:hAnsiTheme="minorHAnsi" w:cstheme="minorHAnsi"/>
          <w:sz w:val="24"/>
          <w:szCs w:val="24"/>
        </w:rPr>
        <w:t xml:space="preserve">adio </w:t>
      </w:r>
      <w:r>
        <w:rPr>
          <w:rFonts w:asciiTheme="minorHAnsi" w:hAnsiTheme="minorHAnsi" w:cstheme="minorHAnsi"/>
          <w:sz w:val="24"/>
          <w:szCs w:val="24"/>
        </w:rPr>
        <w:t>s</w:t>
      </w:r>
      <w:r w:rsidRPr="00CE6BB7">
        <w:rPr>
          <w:rFonts w:asciiTheme="minorHAnsi" w:hAnsiTheme="minorHAnsi" w:cstheme="minorHAnsi"/>
          <w:sz w:val="24"/>
          <w:szCs w:val="24"/>
        </w:rPr>
        <w:t>cience</w:t>
      </w:r>
    </w:p>
    <w:p w14:paraId="2C49C716" w14:textId="553D9DD4" w:rsidR="005C2A86"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RSS</w:t>
      </w:r>
      <w:r w:rsidRPr="00CE6BB7">
        <w:rPr>
          <w:rFonts w:asciiTheme="minorHAnsi" w:hAnsiTheme="minorHAnsi" w:cstheme="minorHAnsi"/>
          <w:sz w:val="24"/>
          <w:szCs w:val="24"/>
        </w:rPr>
        <w:tab/>
        <w:t>Radio Science Subsystem</w:t>
      </w:r>
    </w:p>
    <w:p w14:paraId="37DCB365" w14:textId="2340164B" w:rsidR="008A69DE" w:rsidRDefault="008A69DE"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RSST</w:t>
      </w:r>
      <w:r>
        <w:rPr>
          <w:rFonts w:asciiTheme="minorHAnsi" w:hAnsiTheme="minorHAnsi" w:cstheme="minorHAnsi"/>
          <w:sz w:val="24"/>
          <w:szCs w:val="24"/>
        </w:rPr>
        <w:tab/>
        <w:t>Radio Science Support Team</w:t>
      </w:r>
    </w:p>
    <w:p w14:paraId="25676179"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RST</w:t>
      </w:r>
      <w:r>
        <w:rPr>
          <w:rFonts w:asciiTheme="minorHAnsi" w:hAnsiTheme="minorHAnsi" w:cstheme="minorHAnsi"/>
          <w:sz w:val="24"/>
          <w:szCs w:val="24"/>
        </w:rPr>
        <w:tab/>
        <w:t>Radio Science Team</w:t>
      </w:r>
    </w:p>
    <w:p w14:paraId="0A132791" w14:textId="2D827DFC"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S</w:t>
      </w:r>
      <w:r>
        <w:rPr>
          <w:rFonts w:asciiTheme="minorHAnsi" w:hAnsiTheme="minorHAnsi" w:cstheme="minorHAnsi"/>
          <w:sz w:val="24"/>
          <w:szCs w:val="24"/>
        </w:rPr>
        <w:tab/>
        <w:t>S</w:t>
      </w:r>
      <w:r w:rsidR="00175C09">
        <w:rPr>
          <w:rFonts w:asciiTheme="minorHAnsi" w:hAnsiTheme="minorHAnsi" w:cstheme="minorHAnsi"/>
          <w:sz w:val="24"/>
          <w:szCs w:val="24"/>
        </w:rPr>
        <w:t>-band</w:t>
      </w:r>
      <w:r w:rsidR="00221E44">
        <w:rPr>
          <w:rFonts w:asciiTheme="minorHAnsi" w:hAnsiTheme="minorHAnsi" w:cstheme="minorHAnsi"/>
          <w:sz w:val="24"/>
          <w:szCs w:val="24"/>
        </w:rPr>
        <w:t xml:space="preserve"> (a frequency near 2.3 GHz)</w:t>
      </w:r>
    </w:p>
    <w:p w14:paraId="1BE19987" w14:textId="77777777"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s/c</w:t>
      </w:r>
      <w:r>
        <w:rPr>
          <w:rFonts w:asciiTheme="minorHAnsi" w:hAnsiTheme="minorHAnsi" w:cstheme="minorHAnsi"/>
          <w:sz w:val="24"/>
          <w:szCs w:val="24"/>
        </w:rPr>
        <w:tab/>
        <w:t>spacecraft</w:t>
      </w:r>
    </w:p>
    <w:p w14:paraId="38CB9E32" w14:textId="0A8C805B"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SCAT</w:t>
      </w:r>
      <w:r>
        <w:rPr>
          <w:rFonts w:asciiTheme="minorHAnsi" w:hAnsiTheme="minorHAnsi" w:cstheme="minorHAnsi"/>
          <w:sz w:val="24"/>
          <w:szCs w:val="24"/>
        </w:rPr>
        <w:tab/>
        <w:t>scatter (as in ring scattering observations)</w:t>
      </w:r>
    </w:p>
    <w:p w14:paraId="4B24E6B8" w14:textId="0840130A" w:rsidR="000F5E4A" w:rsidRDefault="000F5E4A"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SETI</w:t>
      </w:r>
      <w:r>
        <w:rPr>
          <w:rFonts w:asciiTheme="minorHAnsi" w:hAnsiTheme="minorHAnsi" w:cstheme="minorHAnsi"/>
          <w:sz w:val="24"/>
          <w:szCs w:val="24"/>
        </w:rPr>
        <w:tab/>
        <w:t>Search for Extra-Terrestrial Intelligence</w:t>
      </w:r>
    </w:p>
    <w:p w14:paraId="7680A8F2" w14:textId="77777777" w:rsidR="005C2A86" w:rsidRPr="00CE6BB7"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SIS</w:t>
      </w:r>
      <w:r w:rsidRPr="00CE6BB7">
        <w:rPr>
          <w:rFonts w:asciiTheme="minorHAnsi" w:hAnsiTheme="minorHAnsi" w:cstheme="minorHAnsi"/>
          <w:sz w:val="24"/>
          <w:szCs w:val="24"/>
        </w:rPr>
        <w:tab/>
        <w:t>Software Interface Specification</w:t>
      </w:r>
    </w:p>
    <w:p w14:paraId="40DE4260" w14:textId="3785055E" w:rsidR="005C2A86"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t>SPICE</w:t>
      </w:r>
      <w:r w:rsidRPr="00CE6BB7">
        <w:rPr>
          <w:rFonts w:asciiTheme="minorHAnsi" w:hAnsiTheme="minorHAnsi" w:cstheme="minorHAnsi"/>
          <w:sz w:val="24"/>
          <w:szCs w:val="24"/>
        </w:rPr>
        <w:tab/>
      </w:r>
      <w:r>
        <w:rPr>
          <w:rFonts w:asciiTheme="minorHAnsi" w:hAnsiTheme="minorHAnsi" w:cstheme="minorHAnsi"/>
          <w:sz w:val="24"/>
          <w:szCs w:val="24"/>
        </w:rPr>
        <w:t>i</w:t>
      </w:r>
      <w:r w:rsidRPr="00CE6BB7">
        <w:rPr>
          <w:rFonts w:asciiTheme="minorHAnsi" w:hAnsiTheme="minorHAnsi" w:cstheme="minorHAnsi"/>
          <w:sz w:val="24"/>
          <w:szCs w:val="24"/>
        </w:rPr>
        <w:t xml:space="preserve">nformation </w:t>
      </w:r>
      <w:r>
        <w:rPr>
          <w:rFonts w:asciiTheme="minorHAnsi" w:hAnsiTheme="minorHAnsi" w:cstheme="minorHAnsi"/>
          <w:sz w:val="24"/>
          <w:szCs w:val="24"/>
        </w:rPr>
        <w:t>s</w:t>
      </w:r>
      <w:r w:rsidRPr="00CE6BB7">
        <w:rPr>
          <w:rFonts w:asciiTheme="minorHAnsi" w:hAnsiTheme="minorHAnsi" w:cstheme="minorHAnsi"/>
          <w:sz w:val="24"/>
          <w:szCs w:val="24"/>
        </w:rPr>
        <w:t>ystem produced by the NAIF Team</w:t>
      </w:r>
    </w:p>
    <w:p w14:paraId="052BAE09" w14:textId="3D32692D" w:rsidR="00175C09" w:rsidRPr="00CE6BB7" w:rsidRDefault="00175C09"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USO</w:t>
      </w:r>
      <w:r>
        <w:rPr>
          <w:rFonts w:asciiTheme="minorHAnsi" w:hAnsiTheme="minorHAnsi" w:cstheme="minorHAnsi"/>
          <w:sz w:val="24"/>
          <w:szCs w:val="24"/>
        </w:rPr>
        <w:tab/>
        <w:t>ultra-stable oscillator</w:t>
      </w:r>
    </w:p>
    <w:p w14:paraId="0ECF776D" w14:textId="77777777" w:rsidR="005C2A86" w:rsidRPr="00CE6BB7"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lastRenderedPageBreak/>
        <w:tab/>
        <w:t>VG, VGR</w:t>
      </w:r>
      <w:r>
        <w:rPr>
          <w:rFonts w:asciiTheme="minorHAnsi" w:hAnsiTheme="minorHAnsi" w:cstheme="minorHAnsi"/>
          <w:sz w:val="24"/>
          <w:szCs w:val="24"/>
        </w:rPr>
        <w:tab/>
        <w:t>Voyager</w:t>
      </w:r>
    </w:p>
    <w:p w14:paraId="4825524F" w14:textId="068FF05E" w:rsidR="005C2A86" w:rsidRDefault="005C2A86" w:rsidP="005C2A86">
      <w:pPr>
        <w:pStyle w:val="PlainText"/>
        <w:tabs>
          <w:tab w:val="left" w:pos="720"/>
          <w:tab w:val="left" w:pos="1800"/>
        </w:tabs>
        <w:rPr>
          <w:rFonts w:asciiTheme="minorHAnsi" w:hAnsiTheme="minorHAnsi" w:cstheme="minorHAnsi"/>
          <w:sz w:val="24"/>
          <w:szCs w:val="24"/>
        </w:rPr>
      </w:pPr>
      <w:r w:rsidRPr="00CE6BB7">
        <w:rPr>
          <w:rFonts w:asciiTheme="minorHAnsi" w:hAnsiTheme="minorHAnsi" w:cstheme="minorHAnsi"/>
          <w:sz w:val="24"/>
          <w:szCs w:val="24"/>
        </w:rPr>
        <w:tab/>
      </w:r>
      <w:r>
        <w:rPr>
          <w:rFonts w:asciiTheme="minorHAnsi" w:hAnsiTheme="minorHAnsi" w:cstheme="minorHAnsi"/>
          <w:sz w:val="24"/>
          <w:szCs w:val="24"/>
        </w:rPr>
        <w:t>VG1</w:t>
      </w:r>
      <w:r w:rsidRPr="00CE6BB7">
        <w:rPr>
          <w:rFonts w:asciiTheme="minorHAnsi" w:hAnsiTheme="minorHAnsi" w:cstheme="minorHAnsi"/>
          <w:sz w:val="24"/>
          <w:szCs w:val="24"/>
        </w:rPr>
        <w:tab/>
      </w:r>
      <w:r>
        <w:rPr>
          <w:rFonts w:asciiTheme="minorHAnsi" w:hAnsiTheme="minorHAnsi" w:cstheme="minorHAnsi"/>
          <w:sz w:val="24"/>
          <w:szCs w:val="24"/>
        </w:rPr>
        <w:t>Voyager 1</w:t>
      </w:r>
    </w:p>
    <w:p w14:paraId="5B04F966" w14:textId="666E2927" w:rsidR="00175C09" w:rsidRDefault="00175C09"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VG1J</w:t>
      </w:r>
      <w:r>
        <w:rPr>
          <w:rFonts w:asciiTheme="minorHAnsi" w:hAnsiTheme="minorHAnsi" w:cstheme="minorHAnsi"/>
          <w:sz w:val="24"/>
          <w:szCs w:val="24"/>
        </w:rPr>
        <w:tab/>
        <w:t>Voyager 1 Jupiter</w:t>
      </w:r>
    </w:p>
    <w:p w14:paraId="5AD38600" w14:textId="2B2DB68F"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VG2</w:t>
      </w:r>
      <w:r>
        <w:rPr>
          <w:rFonts w:asciiTheme="minorHAnsi" w:hAnsiTheme="minorHAnsi" w:cstheme="minorHAnsi"/>
          <w:sz w:val="24"/>
          <w:szCs w:val="24"/>
        </w:rPr>
        <w:tab/>
        <w:t>Voyager 2</w:t>
      </w:r>
    </w:p>
    <w:p w14:paraId="13C15C6D" w14:textId="3BA4ACC6" w:rsidR="00175C09" w:rsidRDefault="00175C09"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VG2J</w:t>
      </w:r>
      <w:r>
        <w:rPr>
          <w:rFonts w:asciiTheme="minorHAnsi" w:hAnsiTheme="minorHAnsi" w:cstheme="minorHAnsi"/>
          <w:sz w:val="24"/>
          <w:szCs w:val="24"/>
        </w:rPr>
        <w:tab/>
        <w:t>Voyager 2 Jupiter</w:t>
      </w:r>
    </w:p>
    <w:p w14:paraId="7FC89E04" w14:textId="098F2C72"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VID</w:t>
      </w:r>
      <w:r>
        <w:rPr>
          <w:rFonts w:asciiTheme="minorHAnsi" w:hAnsiTheme="minorHAnsi" w:cstheme="minorHAnsi"/>
          <w:sz w:val="24"/>
          <w:szCs w:val="24"/>
        </w:rPr>
        <w:tab/>
        <w:t>version identifier</w:t>
      </w:r>
    </w:p>
    <w:p w14:paraId="54A8CB68" w14:textId="6008261C" w:rsidR="00175C09" w:rsidRDefault="00175C09"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X</w:t>
      </w:r>
      <w:r>
        <w:rPr>
          <w:rFonts w:asciiTheme="minorHAnsi" w:hAnsiTheme="minorHAnsi" w:cstheme="minorHAnsi"/>
          <w:sz w:val="24"/>
          <w:szCs w:val="24"/>
        </w:rPr>
        <w:tab/>
        <w:t>X-band</w:t>
      </w:r>
      <w:r w:rsidR="00221E44">
        <w:rPr>
          <w:rFonts w:asciiTheme="minorHAnsi" w:hAnsiTheme="minorHAnsi" w:cstheme="minorHAnsi"/>
          <w:sz w:val="24"/>
          <w:szCs w:val="24"/>
        </w:rPr>
        <w:t xml:space="preserve"> (a frequency near 8.4 GHz)</w:t>
      </w:r>
    </w:p>
    <w:p w14:paraId="1C4560EF" w14:textId="106851DC" w:rsidR="005C2A86" w:rsidRDefault="005C2A86" w:rsidP="005C2A86">
      <w:pPr>
        <w:pStyle w:val="PlainText"/>
        <w:tabs>
          <w:tab w:val="left" w:pos="720"/>
          <w:tab w:val="left" w:pos="1800"/>
        </w:tabs>
        <w:rPr>
          <w:rFonts w:asciiTheme="minorHAnsi" w:hAnsiTheme="minorHAnsi" w:cstheme="minorHAnsi"/>
          <w:sz w:val="24"/>
          <w:szCs w:val="24"/>
        </w:rPr>
      </w:pPr>
      <w:r>
        <w:rPr>
          <w:rFonts w:asciiTheme="minorHAnsi" w:hAnsiTheme="minorHAnsi" w:cstheme="minorHAnsi"/>
          <w:sz w:val="24"/>
          <w:szCs w:val="24"/>
        </w:rPr>
        <w:tab/>
        <w:t>XML</w:t>
      </w:r>
      <w:r>
        <w:rPr>
          <w:rFonts w:asciiTheme="minorHAnsi" w:hAnsiTheme="minorHAnsi" w:cstheme="minorHAnsi"/>
          <w:sz w:val="24"/>
          <w:szCs w:val="24"/>
        </w:rPr>
        <w:tab/>
      </w:r>
      <w:proofErr w:type="spellStart"/>
      <w:r>
        <w:rPr>
          <w:rFonts w:asciiTheme="minorHAnsi" w:hAnsiTheme="minorHAnsi" w:cstheme="minorHAnsi"/>
          <w:sz w:val="24"/>
          <w:szCs w:val="24"/>
        </w:rPr>
        <w:t>eXtensible</w:t>
      </w:r>
      <w:proofErr w:type="spellEnd"/>
      <w:r>
        <w:rPr>
          <w:rFonts w:asciiTheme="minorHAnsi" w:hAnsiTheme="minorHAnsi" w:cstheme="minorHAnsi"/>
          <w:sz w:val="24"/>
          <w:szCs w:val="24"/>
        </w:rPr>
        <w:t xml:space="preserve"> Markup Language</w:t>
      </w:r>
    </w:p>
    <w:p w14:paraId="788DC1F9" w14:textId="77777777" w:rsidR="000003CB" w:rsidRDefault="000003CB" w:rsidP="00ED16D0">
      <w:pPr>
        <w:pStyle w:val="Heading1"/>
        <w:sectPr w:rsidR="000003CB" w:rsidSect="000003CB">
          <w:pgSz w:w="12240" w:h="15840"/>
          <w:pgMar w:top="1440" w:right="1296" w:bottom="1440" w:left="1296" w:header="720" w:footer="720" w:gutter="0"/>
          <w:cols w:space="720"/>
          <w:docGrid w:linePitch="360"/>
        </w:sectPr>
      </w:pPr>
      <w:bookmarkStart w:id="6" w:name="_Toc4491180"/>
      <w:bookmarkStart w:id="7" w:name="_Toc77339455"/>
    </w:p>
    <w:p w14:paraId="25F21F28" w14:textId="4E8FAA86" w:rsidR="00ED16D0" w:rsidRPr="00CE6BB7" w:rsidRDefault="00ED16D0" w:rsidP="00ED16D0">
      <w:pPr>
        <w:pStyle w:val="Heading1"/>
      </w:pPr>
      <w:bookmarkStart w:id="8" w:name="_Toc149903543"/>
      <w:r>
        <w:lastRenderedPageBreak/>
        <w:t xml:space="preserve">1  </w:t>
      </w:r>
      <w:r w:rsidRPr="00CE6BB7">
        <w:t>Introduction</w:t>
      </w:r>
      <w:bookmarkEnd w:id="6"/>
      <w:bookmarkEnd w:id="7"/>
      <w:bookmarkEnd w:id="8"/>
    </w:p>
    <w:p w14:paraId="54A1F994" w14:textId="77777777" w:rsidR="00ED16D0" w:rsidRPr="00CE6BB7" w:rsidRDefault="00ED16D0" w:rsidP="00ED16D0">
      <w:pPr>
        <w:pStyle w:val="PlainText"/>
        <w:rPr>
          <w:rFonts w:asciiTheme="minorHAnsi" w:hAnsiTheme="minorHAnsi" w:cstheme="minorHAnsi"/>
          <w:sz w:val="24"/>
          <w:szCs w:val="24"/>
        </w:rPr>
      </w:pPr>
    </w:p>
    <w:p w14:paraId="64F07782" w14:textId="77777777" w:rsidR="00ED16D0" w:rsidRPr="00CE6BB7" w:rsidRDefault="00ED16D0" w:rsidP="00ED16D0">
      <w:pPr>
        <w:pStyle w:val="Heading2"/>
      </w:pPr>
      <w:bookmarkStart w:id="9" w:name="_Toc4491181"/>
      <w:bookmarkStart w:id="10" w:name="_Toc77339456"/>
      <w:bookmarkStart w:id="11" w:name="_Toc149903544"/>
      <w:r w:rsidRPr="00CE6BB7">
        <w:t>1.1  Document Overview</w:t>
      </w:r>
      <w:bookmarkEnd w:id="9"/>
      <w:bookmarkEnd w:id="10"/>
      <w:bookmarkEnd w:id="11"/>
    </w:p>
    <w:p w14:paraId="7825A0C6" w14:textId="77777777" w:rsidR="00ED16D0" w:rsidRPr="00CE6BB7" w:rsidRDefault="00ED16D0" w:rsidP="00ED16D0">
      <w:pPr>
        <w:pStyle w:val="PlainText"/>
        <w:rPr>
          <w:rFonts w:asciiTheme="minorHAnsi" w:hAnsiTheme="minorHAnsi" w:cstheme="minorHAnsi"/>
          <w:sz w:val="24"/>
          <w:szCs w:val="24"/>
        </w:rPr>
      </w:pPr>
    </w:p>
    <w:p w14:paraId="5695B102" w14:textId="452C1B5D" w:rsidR="00ED16D0" w:rsidRPr="00CE6BB7" w:rsidRDefault="00ED16D0" w:rsidP="00ED16D0">
      <w:pPr>
        <w:pStyle w:val="PlainText"/>
        <w:rPr>
          <w:rFonts w:asciiTheme="minorHAnsi" w:hAnsiTheme="minorHAnsi" w:cstheme="minorHAnsi"/>
          <w:sz w:val="24"/>
          <w:szCs w:val="24"/>
        </w:rPr>
      </w:pPr>
      <w:r w:rsidRPr="00CE6BB7">
        <w:rPr>
          <w:rFonts w:asciiTheme="minorHAnsi" w:hAnsiTheme="minorHAnsi" w:cstheme="minorHAnsi"/>
          <w:sz w:val="24"/>
          <w:szCs w:val="24"/>
        </w:rPr>
        <w:t xml:space="preserve">This Software Interface Specification (SIS) describes the format and content of </w:t>
      </w:r>
      <w:r w:rsidR="00CC7503">
        <w:rPr>
          <w:rFonts w:asciiTheme="minorHAnsi" w:hAnsiTheme="minorHAnsi" w:cstheme="minorHAnsi"/>
          <w:sz w:val="24"/>
          <w:szCs w:val="24"/>
        </w:rPr>
        <w:t xml:space="preserve">two </w:t>
      </w:r>
      <w:r>
        <w:rPr>
          <w:rFonts w:asciiTheme="minorHAnsi" w:hAnsiTheme="minorHAnsi" w:cstheme="minorHAnsi"/>
          <w:sz w:val="24"/>
          <w:szCs w:val="24"/>
        </w:rPr>
        <w:t>bundles within the Voyager</w:t>
      </w:r>
      <w:r w:rsidRPr="00CE6BB7">
        <w:rPr>
          <w:rFonts w:asciiTheme="minorHAnsi" w:hAnsiTheme="minorHAnsi" w:cstheme="minorHAnsi"/>
          <w:sz w:val="24"/>
          <w:szCs w:val="24"/>
        </w:rPr>
        <w:t xml:space="preserve"> </w:t>
      </w:r>
      <w:r>
        <w:rPr>
          <w:rFonts w:asciiTheme="minorHAnsi" w:hAnsiTheme="minorHAnsi" w:cstheme="minorHAnsi"/>
          <w:sz w:val="24"/>
          <w:szCs w:val="24"/>
        </w:rPr>
        <w:t xml:space="preserve">(VGR) </w:t>
      </w:r>
      <w:r w:rsidR="00CC7503">
        <w:rPr>
          <w:rFonts w:asciiTheme="minorHAnsi" w:hAnsiTheme="minorHAnsi" w:cstheme="minorHAnsi"/>
          <w:sz w:val="24"/>
          <w:szCs w:val="24"/>
        </w:rPr>
        <w:t>Jupiter</w:t>
      </w:r>
      <w:r>
        <w:rPr>
          <w:rFonts w:asciiTheme="minorHAnsi" w:hAnsiTheme="minorHAnsi" w:cstheme="minorHAnsi"/>
          <w:sz w:val="24"/>
          <w:szCs w:val="24"/>
        </w:rPr>
        <w:t xml:space="preserve"> </w:t>
      </w:r>
      <w:r w:rsidRPr="00CE6BB7">
        <w:rPr>
          <w:rFonts w:asciiTheme="minorHAnsi" w:hAnsiTheme="minorHAnsi" w:cstheme="minorHAnsi"/>
          <w:sz w:val="24"/>
          <w:szCs w:val="24"/>
        </w:rPr>
        <w:t>Radio Science (</w:t>
      </w:r>
      <w:r w:rsidR="00784370">
        <w:rPr>
          <w:rFonts w:asciiTheme="minorHAnsi" w:hAnsiTheme="minorHAnsi" w:cstheme="minorHAnsi"/>
          <w:sz w:val="24"/>
          <w:szCs w:val="24"/>
        </w:rPr>
        <w:t>RS</w:t>
      </w:r>
      <w:r w:rsidRPr="00CE6BB7">
        <w:rPr>
          <w:rFonts w:asciiTheme="minorHAnsi" w:hAnsiTheme="minorHAnsi" w:cstheme="minorHAnsi"/>
          <w:sz w:val="24"/>
          <w:szCs w:val="24"/>
        </w:rPr>
        <w:t xml:space="preserve">) Raw Data Archive (RDA) after </w:t>
      </w:r>
      <w:r w:rsidR="00CC7503">
        <w:rPr>
          <w:rFonts w:asciiTheme="minorHAnsi" w:hAnsiTheme="minorHAnsi" w:cstheme="minorHAnsi"/>
          <w:sz w:val="24"/>
          <w:szCs w:val="24"/>
        </w:rPr>
        <w:t>restoration from original holdings of the Voyager Radio Science</w:t>
      </w:r>
      <w:r w:rsidR="00D337FB">
        <w:rPr>
          <w:rFonts w:asciiTheme="minorHAnsi" w:hAnsiTheme="minorHAnsi" w:cstheme="minorHAnsi"/>
          <w:sz w:val="24"/>
          <w:szCs w:val="24"/>
        </w:rPr>
        <w:t xml:space="preserve"> Team.</w:t>
      </w:r>
      <w:r w:rsidR="00D830E4">
        <w:rPr>
          <w:rFonts w:asciiTheme="minorHAnsi" w:hAnsiTheme="minorHAnsi" w:cstheme="minorHAnsi"/>
          <w:sz w:val="24"/>
          <w:szCs w:val="24"/>
        </w:rPr>
        <w:t xml:space="preserve"> </w:t>
      </w:r>
      <w:r w:rsidRPr="00CE6BB7">
        <w:rPr>
          <w:rFonts w:asciiTheme="minorHAnsi" w:hAnsiTheme="minorHAnsi" w:cstheme="minorHAnsi"/>
          <w:sz w:val="24"/>
          <w:szCs w:val="24"/>
        </w:rPr>
        <w:t xml:space="preserve"> Th</w:t>
      </w:r>
      <w:r>
        <w:rPr>
          <w:rFonts w:asciiTheme="minorHAnsi" w:hAnsiTheme="minorHAnsi" w:cstheme="minorHAnsi"/>
          <w:sz w:val="24"/>
          <w:szCs w:val="24"/>
        </w:rPr>
        <w:t>e</w:t>
      </w:r>
      <w:r w:rsidRPr="00CE6BB7">
        <w:rPr>
          <w:rFonts w:asciiTheme="minorHAnsi" w:hAnsiTheme="minorHAnsi" w:cstheme="minorHAnsi"/>
          <w:sz w:val="24"/>
          <w:szCs w:val="24"/>
        </w:rPr>
        <w:t xml:space="preserve"> </w:t>
      </w:r>
      <w:r w:rsidR="006E7846">
        <w:rPr>
          <w:rFonts w:asciiTheme="minorHAnsi" w:hAnsiTheme="minorHAnsi" w:cstheme="minorHAnsi"/>
          <w:sz w:val="24"/>
          <w:szCs w:val="24"/>
        </w:rPr>
        <w:t xml:space="preserve">data </w:t>
      </w:r>
      <w:r w:rsidR="003A42C5">
        <w:rPr>
          <w:rFonts w:asciiTheme="minorHAnsi" w:hAnsiTheme="minorHAnsi" w:cstheme="minorHAnsi"/>
          <w:sz w:val="24"/>
          <w:szCs w:val="24"/>
        </w:rPr>
        <w:t>are from</w:t>
      </w:r>
      <w:r w:rsidR="006E7846">
        <w:rPr>
          <w:rFonts w:asciiTheme="minorHAnsi" w:hAnsiTheme="minorHAnsi" w:cstheme="minorHAnsi"/>
          <w:sz w:val="24"/>
          <w:szCs w:val="24"/>
        </w:rPr>
        <w:t xml:space="preserve"> radio science observations with the</w:t>
      </w:r>
      <w:r>
        <w:rPr>
          <w:rFonts w:asciiTheme="minorHAnsi" w:hAnsiTheme="minorHAnsi" w:cstheme="minorHAnsi"/>
          <w:sz w:val="24"/>
          <w:szCs w:val="24"/>
        </w:rPr>
        <w:t xml:space="preserve"> Voyager 1 </w:t>
      </w:r>
      <w:r w:rsidR="006E7846">
        <w:rPr>
          <w:rFonts w:asciiTheme="minorHAnsi" w:hAnsiTheme="minorHAnsi" w:cstheme="minorHAnsi"/>
          <w:sz w:val="24"/>
          <w:szCs w:val="24"/>
        </w:rPr>
        <w:t>spacecraft and</w:t>
      </w:r>
      <w:r>
        <w:rPr>
          <w:rFonts w:asciiTheme="minorHAnsi" w:hAnsiTheme="minorHAnsi" w:cstheme="minorHAnsi"/>
          <w:sz w:val="24"/>
          <w:szCs w:val="24"/>
        </w:rPr>
        <w:t xml:space="preserve"> NASA Deep Space Network (DSN) facilities near Madrid, Spain, (DSS-63) during the </w:t>
      </w:r>
      <w:r w:rsidR="00CC7503">
        <w:rPr>
          <w:rFonts w:asciiTheme="minorHAnsi" w:hAnsiTheme="minorHAnsi" w:cstheme="minorHAnsi"/>
          <w:sz w:val="24"/>
          <w:szCs w:val="24"/>
        </w:rPr>
        <w:t>Jupiter</w:t>
      </w:r>
      <w:r>
        <w:rPr>
          <w:rFonts w:asciiTheme="minorHAnsi" w:hAnsiTheme="minorHAnsi" w:cstheme="minorHAnsi"/>
          <w:sz w:val="24"/>
          <w:szCs w:val="24"/>
        </w:rPr>
        <w:t xml:space="preserve"> encounter in </w:t>
      </w:r>
      <w:r w:rsidR="00CC7503">
        <w:rPr>
          <w:rFonts w:asciiTheme="minorHAnsi" w:hAnsiTheme="minorHAnsi" w:cstheme="minorHAnsi"/>
          <w:sz w:val="24"/>
          <w:szCs w:val="24"/>
        </w:rPr>
        <w:t>March</w:t>
      </w:r>
      <w:r>
        <w:rPr>
          <w:rFonts w:asciiTheme="minorHAnsi" w:hAnsiTheme="minorHAnsi" w:cstheme="minorHAnsi"/>
          <w:sz w:val="24"/>
          <w:szCs w:val="24"/>
        </w:rPr>
        <w:t xml:space="preserve"> 19</w:t>
      </w:r>
      <w:r w:rsidR="00CC7503">
        <w:rPr>
          <w:rFonts w:asciiTheme="minorHAnsi" w:hAnsiTheme="minorHAnsi" w:cstheme="minorHAnsi"/>
          <w:sz w:val="24"/>
          <w:szCs w:val="24"/>
        </w:rPr>
        <w:t xml:space="preserve">79 (VG1J) </w:t>
      </w:r>
      <w:r>
        <w:rPr>
          <w:rFonts w:asciiTheme="minorHAnsi" w:hAnsiTheme="minorHAnsi" w:cstheme="minorHAnsi"/>
          <w:sz w:val="24"/>
          <w:szCs w:val="24"/>
        </w:rPr>
        <w:t xml:space="preserve">and </w:t>
      </w:r>
      <w:r w:rsidR="006E7846">
        <w:rPr>
          <w:rFonts w:asciiTheme="minorHAnsi" w:hAnsiTheme="minorHAnsi" w:cstheme="minorHAnsi"/>
          <w:sz w:val="24"/>
          <w:szCs w:val="24"/>
        </w:rPr>
        <w:t>with</w:t>
      </w:r>
      <w:r>
        <w:rPr>
          <w:rFonts w:asciiTheme="minorHAnsi" w:hAnsiTheme="minorHAnsi" w:cstheme="minorHAnsi"/>
          <w:sz w:val="24"/>
          <w:szCs w:val="24"/>
        </w:rPr>
        <w:t xml:space="preserve"> Voyager 2 </w:t>
      </w:r>
      <w:r w:rsidR="006E7846">
        <w:rPr>
          <w:rFonts w:asciiTheme="minorHAnsi" w:hAnsiTheme="minorHAnsi" w:cstheme="minorHAnsi"/>
          <w:sz w:val="24"/>
          <w:szCs w:val="24"/>
        </w:rPr>
        <w:t>and</w:t>
      </w:r>
      <w:r>
        <w:rPr>
          <w:rFonts w:asciiTheme="minorHAnsi" w:hAnsiTheme="minorHAnsi" w:cstheme="minorHAnsi"/>
          <w:sz w:val="24"/>
          <w:szCs w:val="24"/>
        </w:rPr>
        <w:t xml:space="preserve"> DSN facilities near </w:t>
      </w:r>
      <w:r w:rsidR="00CC7503">
        <w:rPr>
          <w:rFonts w:asciiTheme="minorHAnsi" w:hAnsiTheme="minorHAnsi" w:cstheme="minorHAnsi"/>
          <w:sz w:val="24"/>
          <w:szCs w:val="24"/>
        </w:rPr>
        <w:t>Barstow</w:t>
      </w:r>
      <w:r>
        <w:rPr>
          <w:rFonts w:asciiTheme="minorHAnsi" w:hAnsiTheme="minorHAnsi" w:cstheme="minorHAnsi"/>
          <w:sz w:val="24"/>
          <w:szCs w:val="24"/>
        </w:rPr>
        <w:t xml:space="preserve">, </w:t>
      </w:r>
      <w:r w:rsidR="00CC7503">
        <w:rPr>
          <w:rFonts w:asciiTheme="minorHAnsi" w:hAnsiTheme="minorHAnsi" w:cstheme="minorHAnsi"/>
          <w:sz w:val="24"/>
          <w:szCs w:val="24"/>
        </w:rPr>
        <w:t>California</w:t>
      </w:r>
      <w:r>
        <w:rPr>
          <w:rFonts w:asciiTheme="minorHAnsi" w:hAnsiTheme="minorHAnsi" w:cstheme="minorHAnsi"/>
          <w:sz w:val="24"/>
          <w:szCs w:val="24"/>
        </w:rPr>
        <w:t>, (DSS-</w:t>
      </w:r>
      <w:r w:rsidR="00CC7503">
        <w:rPr>
          <w:rFonts w:asciiTheme="minorHAnsi" w:hAnsiTheme="minorHAnsi" w:cstheme="minorHAnsi"/>
          <w:sz w:val="24"/>
          <w:szCs w:val="24"/>
        </w:rPr>
        <w:t>14</w:t>
      </w:r>
      <w:r>
        <w:rPr>
          <w:rFonts w:asciiTheme="minorHAnsi" w:hAnsiTheme="minorHAnsi" w:cstheme="minorHAnsi"/>
          <w:sz w:val="24"/>
          <w:szCs w:val="24"/>
        </w:rPr>
        <w:t xml:space="preserve">) during the </w:t>
      </w:r>
      <w:r w:rsidR="00CC7503">
        <w:rPr>
          <w:rFonts w:asciiTheme="minorHAnsi" w:hAnsiTheme="minorHAnsi" w:cstheme="minorHAnsi"/>
          <w:sz w:val="24"/>
          <w:szCs w:val="24"/>
        </w:rPr>
        <w:t>Jupiter</w:t>
      </w:r>
      <w:r>
        <w:rPr>
          <w:rFonts w:asciiTheme="minorHAnsi" w:hAnsiTheme="minorHAnsi" w:cstheme="minorHAnsi"/>
          <w:sz w:val="24"/>
          <w:szCs w:val="24"/>
        </w:rPr>
        <w:t xml:space="preserve"> encounter in </w:t>
      </w:r>
      <w:r w:rsidR="00CC7503">
        <w:rPr>
          <w:rFonts w:asciiTheme="minorHAnsi" w:hAnsiTheme="minorHAnsi" w:cstheme="minorHAnsi"/>
          <w:sz w:val="24"/>
          <w:szCs w:val="24"/>
        </w:rPr>
        <w:t>July</w:t>
      </w:r>
      <w:r>
        <w:rPr>
          <w:rFonts w:asciiTheme="minorHAnsi" w:hAnsiTheme="minorHAnsi" w:cstheme="minorHAnsi"/>
          <w:sz w:val="24"/>
          <w:szCs w:val="24"/>
        </w:rPr>
        <w:t xml:space="preserve"> </w:t>
      </w:r>
      <w:r w:rsidR="00CC7503">
        <w:rPr>
          <w:rFonts w:asciiTheme="minorHAnsi" w:hAnsiTheme="minorHAnsi" w:cstheme="minorHAnsi"/>
          <w:sz w:val="24"/>
          <w:szCs w:val="24"/>
        </w:rPr>
        <w:t>1979</w:t>
      </w:r>
      <w:r>
        <w:rPr>
          <w:rFonts w:asciiTheme="minorHAnsi" w:hAnsiTheme="minorHAnsi" w:cstheme="minorHAnsi"/>
          <w:sz w:val="24"/>
          <w:szCs w:val="24"/>
        </w:rPr>
        <w:t xml:space="preserve"> (VG2</w:t>
      </w:r>
      <w:r w:rsidR="00CC7503">
        <w:rPr>
          <w:rFonts w:asciiTheme="minorHAnsi" w:hAnsiTheme="minorHAnsi" w:cstheme="minorHAnsi"/>
          <w:sz w:val="24"/>
          <w:szCs w:val="24"/>
        </w:rPr>
        <w:t>J)</w:t>
      </w:r>
      <w:r>
        <w:rPr>
          <w:rFonts w:asciiTheme="minorHAnsi" w:hAnsiTheme="minorHAnsi" w:cstheme="minorHAnsi"/>
          <w:sz w:val="24"/>
          <w:szCs w:val="24"/>
        </w:rPr>
        <w:t xml:space="preserve">.  </w:t>
      </w:r>
      <w:r w:rsidR="003A42C5">
        <w:rPr>
          <w:rFonts w:asciiTheme="minorHAnsi" w:hAnsiTheme="minorHAnsi" w:cstheme="minorHAnsi"/>
          <w:sz w:val="24"/>
          <w:szCs w:val="24"/>
        </w:rPr>
        <w:t>The bundles conform to Planetary Data System standards version 4 (PDS4)</w:t>
      </w:r>
      <w:r w:rsidR="00247C9D">
        <w:rPr>
          <w:rFonts w:asciiTheme="minorHAnsi" w:hAnsiTheme="minorHAnsi" w:cstheme="minorHAnsi"/>
          <w:sz w:val="24"/>
          <w:szCs w:val="24"/>
        </w:rPr>
        <w:t xml:space="preserve"> [1]</w:t>
      </w:r>
      <w:r w:rsidR="003A42C5" w:rsidRPr="00CE6BB7">
        <w:rPr>
          <w:rFonts w:asciiTheme="minorHAnsi" w:hAnsiTheme="minorHAnsi" w:cstheme="minorHAnsi"/>
          <w:sz w:val="24"/>
          <w:szCs w:val="24"/>
        </w:rPr>
        <w:t>.</w:t>
      </w:r>
      <w:r w:rsidR="003A42C5">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CC7503">
        <w:rPr>
          <w:rFonts w:asciiTheme="minorHAnsi" w:hAnsiTheme="minorHAnsi" w:cstheme="minorHAnsi"/>
          <w:sz w:val="24"/>
          <w:szCs w:val="24"/>
        </w:rPr>
        <w:t>restorations</w:t>
      </w:r>
      <w:r>
        <w:rPr>
          <w:rFonts w:asciiTheme="minorHAnsi" w:hAnsiTheme="minorHAnsi" w:cstheme="minorHAnsi"/>
          <w:sz w:val="24"/>
          <w:szCs w:val="24"/>
        </w:rPr>
        <w:t xml:space="preserve"> to PDS4 were carried out in 2021</w:t>
      </w:r>
      <w:r w:rsidR="00C07FC6">
        <w:rPr>
          <w:rFonts w:asciiTheme="minorHAnsi" w:hAnsiTheme="minorHAnsi" w:cstheme="minorHAnsi"/>
          <w:sz w:val="24"/>
          <w:szCs w:val="24"/>
        </w:rPr>
        <w:t>-</w:t>
      </w:r>
      <w:r w:rsidR="00377CD1">
        <w:rPr>
          <w:rFonts w:asciiTheme="minorHAnsi" w:hAnsiTheme="minorHAnsi" w:cstheme="minorHAnsi"/>
          <w:sz w:val="24"/>
          <w:szCs w:val="24"/>
        </w:rPr>
        <w:t>3</w:t>
      </w:r>
      <w:r>
        <w:rPr>
          <w:rFonts w:asciiTheme="minorHAnsi" w:hAnsiTheme="minorHAnsi" w:cstheme="minorHAnsi"/>
          <w:sz w:val="24"/>
          <w:szCs w:val="24"/>
        </w:rPr>
        <w:t xml:space="preserve"> with support from the PDS Ring Moon Systems (RMS) node.</w:t>
      </w:r>
      <w:r w:rsidR="006E7846" w:rsidRPr="006E7846">
        <w:rPr>
          <w:rFonts w:asciiTheme="minorHAnsi" w:hAnsiTheme="minorHAnsi" w:cstheme="minorHAnsi"/>
          <w:sz w:val="24"/>
          <w:szCs w:val="24"/>
        </w:rPr>
        <w:t xml:space="preserve"> </w:t>
      </w:r>
    </w:p>
    <w:p w14:paraId="47B474EA" w14:textId="77777777" w:rsidR="00ED16D0" w:rsidRPr="00CE6BB7" w:rsidRDefault="00ED16D0" w:rsidP="00ED16D0">
      <w:pPr>
        <w:pStyle w:val="PlainText"/>
        <w:rPr>
          <w:rFonts w:asciiTheme="minorHAnsi" w:hAnsiTheme="minorHAnsi" w:cstheme="minorHAnsi"/>
          <w:sz w:val="24"/>
          <w:szCs w:val="24"/>
        </w:rPr>
      </w:pPr>
    </w:p>
    <w:p w14:paraId="70F61104" w14:textId="77777777" w:rsidR="00ED16D0" w:rsidRPr="00CE6BB7" w:rsidRDefault="00ED16D0" w:rsidP="00ED16D0">
      <w:pPr>
        <w:pStyle w:val="Heading2"/>
      </w:pPr>
      <w:bookmarkStart w:id="12" w:name="_Toc4491182"/>
      <w:bookmarkStart w:id="13" w:name="_Toc77339457"/>
      <w:bookmarkStart w:id="14" w:name="_Toc149903545"/>
      <w:r w:rsidRPr="00CE6BB7">
        <w:t>1.2  Data Overview</w:t>
      </w:r>
      <w:bookmarkEnd w:id="12"/>
      <w:bookmarkEnd w:id="13"/>
      <w:bookmarkEnd w:id="14"/>
    </w:p>
    <w:p w14:paraId="2AF7C8C1" w14:textId="77777777" w:rsidR="00ED16D0" w:rsidRPr="00CE6BB7" w:rsidRDefault="00ED16D0" w:rsidP="00ED16D0">
      <w:pPr>
        <w:pStyle w:val="PlainText"/>
        <w:rPr>
          <w:rFonts w:asciiTheme="minorHAnsi" w:hAnsiTheme="minorHAnsi" w:cstheme="minorHAnsi"/>
          <w:sz w:val="24"/>
          <w:szCs w:val="24"/>
        </w:rPr>
      </w:pPr>
    </w:p>
    <w:p w14:paraId="0B74B422" w14:textId="772C61EE" w:rsidR="00ED16D0" w:rsidRDefault="00ED16D0" w:rsidP="00ED16D0">
      <w:pPr>
        <w:pStyle w:val="PlainText"/>
        <w:rPr>
          <w:rFonts w:asciiTheme="minorHAnsi" w:hAnsiTheme="minorHAnsi" w:cstheme="minorHAnsi"/>
          <w:sz w:val="24"/>
          <w:szCs w:val="24"/>
        </w:rPr>
      </w:pPr>
      <w:r w:rsidRPr="00CE6BB7">
        <w:rPr>
          <w:rFonts w:asciiTheme="minorHAnsi" w:hAnsiTheme="minorHAnsi" w:cstheme="minorHAnsi"/>
          <w:sz w:val="24"/>
          <w:szCs w:val="24"/>
        </w:rPr>
        <w:t xml:space="preserve">The </w:t>
      </w:r>
      <w:r w:rsidR="00CC7503">
        <w:rPr>
          <w:rFonts w:asciiTheme="minorHAnsi" w:hAnsiTheme="minorHAnsi" w:cstheme="minorHAnsi"/>
          <w:sz w:val="24"/>
          <w:szCs w:val="24"/>
        </w:rPr>
        <w:t>two</w:t>
      </w:r>
      <w:r w:rsidRPr="00CE6BB7">
        <w:rPr>
          <w:rFonts w:asciiTheme="minorHAnsi" w:hAnsiTheme="minorHAnsi" w:cstheme="minorHAnsi"/>
          <w:sz w:val="24"/>
          <w:szCs w:val="24"/>
        </w:rPr>
        <w:t xml:space="preserve"> bundles</w:t>
      </w:r>
      <w:r w:rsidR="003A42C5">
        <w:rPr>
          <w:rFonts w:asciiTheme="minorHAnsi" w:hAnsiTheme="minorHAnsi" w:cstheme="minorHAnsi"/>
          <w:sz w:val="24"/>
          <w:szCs w:val="24"/>
        </w:rPr>
        <w:t xml:space="preserve"> are </w:t>
      </w:r>
      <w:r w:rsidRPr="00CE6BB7">
        <w:rPr>
          <w:rFonts w:asciiTheme="minorHAnsi" w:hAnsiTheme="minorHAnsi" w:cstheme="minorHAnsi"/>
          <w:sz w:val="24"/>
          <w:szCs w:val="24"/>
        </w:rPr>
        <w:t xml:space="preserve">distinguished </w:t>
      </w:r>
      <w:r>
        <w:rPr>
          <w:rFonts w:asciiTheme="minorHAnsi" w:hAnsiTheme="minorHAnsi" w:cstheme="minorHAnsi"/>
          <w:sz w:val="24"/>
          <w:szCs w:val="24"/>
        </w:rPr>
        <w:t>by spacecraft (Voyager 1 or 2)</w:t>
      </w:r>
      <w:r w:rsidR="00CC7503">
        <w:rPr>
          <w:rFonts w:asciiTheme="minorHAnsi" w:hAnsiTheme="minorHAnsi" w:cstheme="minorHAnsi"/>
          <w:sz w:val="24"/>
          <w:szCs w:val="24"/>
        </w:rPr>
        <w:t>.</w:t>
      </w:r>
      <w:r w:rsidRPr="00CE6BB7">
        <w:rPr>
          <w:rFonts w:asciiTheme="minorHAnsi" w:hAnsiTheme="minorHAnsi" w:cstheme="minorHAnsi"/>
          <w:sz w:val="24"/>
          <w:szCs w:val="24"/>
        </w:rPr>
        <w:t xml:space="preserve">  Bundle contents are summarized in Table 1</w:t>
      </w:r>
      <w:r>
        <w:rPr>
          <w:rFonts w:asciiTheme="minorHAnsi" w:hAnsiTheme="minorHAnsi" w:cstheme="minorHAnsi"/>
          <w:sz w:val="24"/>
          <w:szCs w:val="24"/>
        </w:rPr>
        <w:t>.2-</w:t>
      </w:r>
      <w:r w:rsidRPr="00CE6BB7">
        <w:rPr>
          <w:rFonts w:asciiTheme="minorHAnsi" w:hAnsiTheme="minorHAnsi" w:cstheme="minorHAnsi"/>
          <w:sz w:val="24"/>
          <w:szCs w:val="24"/>
        </w:rPr>
        <w:t xml:space="preserve">1.  </w:t>
      </w:r>
      <w:r>
        <w:rPr>
          <w:rFonts w:asciiTheme="minorHAnsi" w:hAnsiTheme="minorHAnsi" w:cstheme="minorHAnsi"/>
          <w:sz w:val="24"/>
          <w:szCs w:val="24"/>
        </w:rPr>
        <w:t xml:space="preserve">Within each bundle are several collections, summarized in Table 1.2-2.  </w:t>
      </w:r>
      <w:r w:rsidRPr="00CE6BB7">
        <w:rPr>
          <w:rFonts w:asciiTheme="minorHAnsi" w:hAnsiTheme="minorHAnsi" w:cstheme="minorHAnsi"/>
          <w:sz w:val="24"/>
          <w:szCs w:val="24"/>
        </w:rPr>
        <w:t xml:space="preserve">This document applies to </w:t>
      </w:r>
      <w:r w:rsidR="00CC7503">
        <w:rPr>
          <w:rFonts w:asciiTheme="minorHAnsi" w:hAnsiTheme="minorHAnsi" w:cstheme="minorHAnsi"/>
          <w:sz w:val="24"/>
          <w:szCs w:val="24"/>
        </w:rPr>
        <w:t>both</w:t>
      </w:r>
      <w:r w:rsidRPr="00CE6BB7">
        <w:rPr>
          <w:rFonts w:asciiTheme="minorHAnsi" w:hAnsiTheme="minorHAnsi" w:cstheme="minorHAnsi"/>
          <w:sz w:val="24"/>
          <w:szCs w:val="24"/>
        </w:rPr>
        <w:t xml:space="preserve"> bundles.</w:t>
      </w:r>
      <w:r>
        <w:rPr>
          <w:rFonts w:asciiTheme="minorHAnsi" w:hAnsiTheme="minorHAnsi" w:cstheme="minorHAnsi"/>
          <w:sz w:val="24"/>
          <w:szCs w:val="24"/>
        </w:rPr>
        <w:t xml:space="preserve">  Investigations were occultations (OCC) targeting </w:t>
      </w:r>
      <w:r w:rsidR="00BE6DAB">
        <w:rPr>
          <w:rFonts w:asciiTheme="minorHAnsi" w:hAnsiTheme="minorHAnsi" w:cstheme="minorHAnsi"/>
          <w:sz w:val="24"/>
          <w:szCs w:val="24"/>
        </w:rPr>
        <w:t xml:space="preserve">the </w:t>
      </w:r>
      <w:r>
        <w:rPr>
          <w:rFonts w:asciiTheme="minorHAnsi" w:hAnsiTheme="minorHAnsi" w:cstheme="minorHAnsi"/>
          <w:sz w:val="24"/>
          <w:szCs w:val="24"/>
        </w:rPr>
        <w:t>neutral atmosphere</w:t>
      </w:r>
      <w:r w:rsidR="00CC7503">
        <w:rPr>
          <w:rFonts w:asciiTheme="minorHAnsi" w:hAnsiTheme="minorHAnsi" w:cstheme="minorHAnsi"/>
          <w:sz w:val="24"/>
          <w:szCs w:val="24"/>
        </w:rPr>
        <w:t xml:space="preserve"> and</w:t>
      </w:r>
      <w:r>
        <w:rPr>
          <w:rFonts w:asciiTheme="minorHAnsi" w:hAnsiTheme="minorHAnsi" w:cstheme="minorHAnsi"/>
          <w:sz w:val="24"/>
          <w:szCs w:val="24"/>
        </w:rPr>
        <w:t xml:space="preserve"> ionosphere</w:t>
      </w:r>
      <w:r w:rsidR="00132BB1">
        <w:rPr>
          <w:rFonts w:asciiTheme="minorHAnsi" w:hAnsiTheme="minorHAnsi" w:cstheme="minorHAnsi"/>
          <w:sz w:val="24"/>
          <w:szCs w:val="24"/>
        </w:rPr>
        <w:t xml:space="preserve"> [6, 7]</w:t>
      </w:r>
      <w:r w:rsidR="00CC7503">
        <w:rPr>
          <w:rFonts w:asciiTheme="minorHAnsi" w:hAnsiTheme="minorHAnsi" w:cstheme="minorHAnsi"/>
          <w:sz w:val="24"/>
          <w:szCs w:val="24"/>
        </w:rPr>
        <w:t xml:space="preserve">.  </w:t>
      </w:r>
      <w:r w:rsidR="00B420C4">
        <w:rPr>
          <w:rFonts w:asciiTheme="minorHAnsi" w:hAnsiTheme="minorHAnsi" w:cstheme="minorHAnsi"/>
          <w:sz w:val="24"/>
          <w:szCs w:val="24"/>
        </w:rPr>
        <w:t>S</w:t>
      </w:r>
      <w:r w:rsidR="00CC7503">
        <w:rPr>
          <w:rFonts w:asciiTheme="minorHAnsi" w:hAnsiTheme="minorHAnsi" w:cstheme="minorHAnsi"/>
          <w:sz w:val="24"/>
          <w:szCs w:val="24"/>
        </w:rPr>
        <w:t>earch</w:t>
      </w:r>
      <w:r w:rsidR="00B420C4">
        <w:rPr>
          <w:rFonts w:asciiTheme="minorHAnsi" w:hAnsiTheme="minorHAnsi" w:cstheme="minorHAnsi"/>
          <w:sz w:val="24"/>
          <w:szCs w:val="24"/>
        </w:rPr>
        <w:t>es</w:t>
      </w:r>
      <w:r w:rsidR="00CC7503">
        <w:rPr>
          <w:rFonts w:asciiTheme="minorHAnsi" w:hAnsiTheme="minorHAnsi" w:cstheme="minorHAnsi"/>
          <w:sz w:val="24"/>
          <w:szCs w:val="24"/>
        </w:rPr>
        <w:t xml:space="preserve"> for a ring signature and for a</w:t>
      </w:r>
      <w:r w:rsidR="002F2DF7">
        <w:rPr>
          <w:rFonts w:asciiTheme="minorHAnsi" w:hAnsiTheme="minorHAnsi" w:cstheme="minorHAnsi"/>
          <w:sz w:val="24"/>
          <w:szCs w:val="24"/>
        </w:rPr>
        <w:t>n</w:t>
      </w:r>
      <w:r w:rsidR="00CC7503">
        <w:rPr>
          <w:rFonts w:asciiTheme="minorHAnsi" w:hAnsiTheme="minorHAnsi" w:cstheme="minorHAnsi"/>
          <w:sz w:val="24"/>
          <w:szCs w:val="24"/>
        </w:rPr>
        <w:t xml:space="preserve"> </w:t>
      </w:r>
      <w:r w:rsidR="00EE41C1">
        <w:rPr>
          <w:rFonts w:asciiTheme="minorHAnsi" w:hAnsiTheme="minorHAnsi" w:cstheme="minorHAnsi"/>
          <w:sz w:val="24"/>
          <w:szCs w:val="24"/>
        </w:rPr>
        <w:t>‘</w:t>
      </w:r>
      <w:r w:rsidR="002F2DF7">
        <w:rPr>
          <w:rFonts w:asciiTheme="minorHAnsi" w:hAnsiTheme="minorHAnsi" w:cstheme="minorHAnsi"/>
          <w:sz w:val="24"/>
          <w:szCs w:val="24"/>
        </w:rPr>
        <w:t xml:space="preserve">evolute </w:t>
      </w:r>
      <w:r w:rsidR="00CC7503">
        <w:rPr>
          <w:rFonts w:asciiTheme="minorHAnsi" w:hAnsiTheme="minorHAnsi" w:cstheme="minorHAnsi"/>
          <w:sz w:val="24"/>
          <w:szCs w:val="24"/>
        </w:rPr>
        <w:t>flash</w:t>
      </w:r>
      <w:r w:rsidR="00EE41C1">
        <w:rPr>
          <w:rFonts w:asciiTheme="minorHAnsi" w:hAnsiTheme="minorHAnsi" w:cstheme="minorHAnsi"/>
          <w:sz w:val="24"/>
          <w:szCs w:val="24"/>
        </w:rPr>
        <w:t>’</w:t>
      </w:r>
      <w:r w:rsidR="00052FA9">
        <w:rPr>
          <w:rFonts w:asciiTheme="minorHAnsi" w:hAnsiTheme="minorHAnsi" w:cstheme="minorHAnsi"/>
          <w:sz w:val="24"/>
          <w:szCs w:val="24"/>
        </w:rPr>
        <w:t xml:space="preserve"> </w:t>
      </w:r>
      <w:r w:rsidR="00CC7503">
        <w:rPr>
          <w:rFonts w:asciiTheme="minorHAnsi" w:hAnsiTheme="minorHAnsi" w:cstheme="minorHAnsi"/>
          <w:sz w:val="24"/>
          <w:szCs w:val="24"/>
        </w:rPr>
        <w:t>were conducted; neither was detected</w:t>
      </w:r>
      <w:r w:rsidR="00EE41C1">
        <w:rPr>
          <w:rFonts w:asciiTheme="minorHAnsi" w:hAnsiTheme="minorHAnsi" w:cstheme="minorHAnsi"/>
          <w:sz w:val="24"/>
          <w:szCs w:val="24"/>
        </w:rPr>
        <w:t xml:space="preserve"> [</w:t>
      </w:r>
      <w:r w:rsidR="00132BB1">
        <w:rPr>
          <w:rFonts w:asciiTheme="minorHAnsi" w:hAnsiTheme="minorHAnsi" w:cstheme="minorHAnsi"/>
          <w:sz w:val="24"/>
          <w:szCs w:val="24"/>
        </w:rPr>
        <w:t>8, 9</w:t>
      </w:r>
      <w:r w:rsidR="00EE41C1">
        <w:rPr>
          <w:rFonts w:asciiTheme="minorHAnsi" w:hAnsiTheme="minorHAnsi" w:cstheme="minorHAnsi"/>
          <w:sz w:val="24"/>
          <w:szCs w:val="24"/>
        </w:rPr>
        <w:t>]</w:t>
      </w:r>
      <w:r w:rsidR="00CC7503">
        <w:rPr>
          <w:rFonts w:asciiTheme="minorHAnsi" w:hAnsiTheme="minorHAnsi" w:cstheme="minorHAnsi"/>
          <w:sz w:val="24"/>
          <w:szCs w:val="24"/>
        </w:rPr>
        <w:t>.</w:t>
      </w:r>
      <w:r>
        <w:rPr>
          <w:rFonts w:asciiTheme="minorHAnsi" w:hAnsiTheme="minorHAnsi" w:cstheme="minorHAnsi"/>
          <w:sz w:val="24"/>
          <w:szCs w:val="24"/>
        </w:rPr>
        <w:t xml:space="preserve">  The observing geometry is illustrated in Figure 1.2-1.</w:t>
      </w:r>
    </w:p>
    <w:p w14:paraId="172F3B12" w14:textId="77777777" w:rsidR="00ED16D0" w:rsidRPr="00CE6BB7" w:rsidRDefault="00ED16D0" w:rsidP="00ED16D0">
      <w:pPr>
        <w:pStyle w:val="PlainText"/>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4495"/>
        <w:gridCol w:w="2250"/>
        <w:gridCol w:w="1890"/>
      </w:tblGrid>
      <w:tr w:rsidR="00AA0E51" w:rsidRPr="00BE6DAB" w14:paraId="509EA9ED" w14:textId="77777777" w:rsidTr="00AA0E51">
        <w:trPr>
          <w:jc w:val="center"/>
        </w:trPr>
        <w:tc>
          <w:tcPr>
            <w:tcW w:w="8635" w:type="dxa"/>
            <w:gridSpan w:val="3"/>
          </w:tcPr>
          <w:p w14:paraId="09F9D64B" w14:textId="1E88BEF1" w:rsidR="00AA0E51" w:rsidRPr="00BE6DAB" w:rsidRDefault="00AA0E51" w:rsidP="002E4697">
            <w:pPr>
              <w:pStyle w:val="PlainText"/>
              <w:spacing w:before="80" w:after="80"/>
              <w:jc w:val="center"/>
              <w:rPr>
                <w:rFonts w:asciiTheme="minorHAnsi" w:hAnsiTheme="minorHAnsi" w:cstheme="minorHAnsi"/>
                <w:b/>
                <w:bCs/>
              </w:rPr>
            </w:pPr>
            <w:r w:rsidRPr="00BE6DAB">
              <w:rPr>
                <w:rFonts w:asciiTheme="minorHAnsi" w:hAnsiTheme="minorHAnsi" w:cstheme="minorHAnsi"/>
                <w:b/>
                <w:bCs/>
              </w:rPr>
              <w:t>Table 1.2-1: Bundles within the Voyager Jupiter Radio Science Raw Data Archive</w:t>
            </w:r>
          </w:p>
        </w:tc>
      </w:tr>
      <w:tr w:rsidR="00AA0E51" w:rsidRPr="00BE6DAB" w14:paraId="18074228" w14:textId="77777777" w:rsidTr="00AA0E51">
        <w:trPr>
          <w:jc w:val="center"/>
        </w:trPr>
        <w:tc>
          <w:tcPr>
            <w:tcW w:w="4495" w:type="dxa"/>
          </w:tcPr>
          <w:p w14:paraId="71E9C927" w14:textId="77777777" w:rsidR="00AA0E51" w:rsidRPr="00BE6DAB" w:rsidRDefault="00AA0E51" w:rsidP="002E4697">
            <w:pPr>
              <w:pStyle w:val="PlainText"/>
              <w:spacing w:before="80" w:after="80"/>
              <w:jc w:val="center"/>
              <w:rPr>
                <w:rFonts w:asciiTheme="minorHAnsi" w:hAnsiTheme="minorHAnsi" w:cstheme="minorHAnsi"/>
                <w:b/>
                <w:bCs/>
              </w:rPr>
            </w:pPr>
            <w:proofErr w:type="spellStart"/>
            <w:r w:rsidRPr="00BE6DAB">
              <w:rPr>
                <w:rFonts w:asciiTheme="minorHAnsi" w:hAnsiTheme="minorHAnsi" w:cstheme="minorHAnsi"/>
                <w:b/>
                <w:bCs/>
              </w:rPr>
              <w:t>bundle_id</w:t>
            </w:r>
            <w:proofErr w:type="spellEnd"/>
          </w:p>
        </w:tc>
        <w:tc>
          <w:tcPr>
            <w:tcW w:w="2250" w:type="dxa"/>
          </w:tcPr>
          <w:p w14:paraId="30D6D820" w14:textId="77777777" w:rsidR="00AA0E51" w:rsidRPr="00BE6DAB" w:rsidRDefault="00AA0E51" w:rsidP="002E4697">
            <w:pPr>
              <w:pStyle w:val="PlainText"/>
              <w:spacing w:before="80" w:after="80"/>
              <w:jc w:val="center"/>
              <w:rPr>
                <w:rFonts w:asciiTheme="minorHAnsi" w:hAnsiTheme="minorHAnsi" w:cstheme="minorHAnsi"/>
                <w:b/>
                <w:bCs/>
              </w:rPr>
            </w:pPr>
            <w:r w:rsidRPr="00BE6DAB">
              <w:rPr>
                <w:rFonts w:asciiTheme="minorHAnsi" w:hAnsiTheme="minorHAnsi" w:cstheme="minorHAnsi"/>
                <w:b/>
                <w:bCs/>
              </w:rPr>
              <w:t>Investigations</w:t>
            </w:r>
          </w:p>
        </w:tc>
        <w:tc>
          <w:tcPr>
            <w:tcW w:w="1890" w:type="dxa"/>
          </w:tcPr>
          <w:p w14:paraId="2D9A6AFD" w14:textId="77777777" w:rsidR="00AA0E51" w:rsidRPr="00BE6DAB" w:rsidRDefault="00AA0E51" w:rsidP="002E4697">
            <w:pPr>
              <w:pStyle w:val="PlainText"/>
              <w:spacing w:before="80" w:after="80"/>
              <w:jc w:val="center"/>
              <w:rPr>
                <w:rFonts w:asciiTheme="minorHAnsi" w:hAnsiTheme="minorHAnsi" w:cstheme="minorHAnsi"/>
                <w:b/>
                <w:bCs/>
              </w:rPr>
            </w:pPr>
            <w:r w:rsidRPr="00BE6DAB">
              <w:rPr>
                <w:rFonts w:asciiTheme="minorHAnsi" w:hAnsiTheme="minorHAnsi" w:cstheme="minorHAnsi"/>
                <w:b/>
                <w:bCs/>
              </w:rPr>
              <w:t>Dates</w:t>
            </w:r>
          </w:p>
        </w:tc>
      </w:tr>
      <w:tr w:rsidR="00AA0E51" w:rsidRPr="00BE6DAB" w14:paraId="08A3FC40" w14:textId="77777777" w:rsidTr="00AA0E51">
        <w:trPr>
          <w:jc w:val="center"/>
        </w:trPr>
        <w:tc>
          <w:tcPr>
            <w:tcW w:w="4495" w:type="dxa"/>
          </w:tcPr>
          <w:p w14:paraId="6981AEA1" w14:textId="7793B4CB" w:rsidR="00AA0E51" w:rsidRPr="00BE6DAB" w:rsidRDefault="00AA0E51" w:rsidP="002E4697">
            <w:pPr>
              <w:pStyle w:val="PlainText"/>
              <w:spacing w:before="80" w:after="80"/>
              <w:jc w:val="center"/>
              <w:rPr>
                <w:rFonts w:asciiTheme="minorHAnsi" w:hAnsiTheme="minorHAnsi" w:cstheme="minorHAnsi"/>
                <w:i/>
                <w:iCs/>
              </w:rPr>
            </w:pPr>
            <w:r w:rsidRPr="00BE6DAB">
              <w:rPr>
                <w:rFonts w:asciiTheme="minorHAnsi" w:hAnsiTheme="minorHAnsi" w:cstheme="minorHAnsi"/>
                <w:i/>
                <w:iCs/>
                <w:color w:val="000000"/>
              </w:rPr>
              <w:t>voyager1_rss_jupiter_raw</w:t>
            </w:r>
          </w:p>
        </w:tc>
        <w:tc>
          <w:tcPr>
            <w:tcW w:w="2250" w:type="dxa"/>
          </w:tcPr>
          <w:p w14:paraId="2F1535E0" w14:textId="77777777" w:rsidR="00AA0E51" w:rsidRPr="00BE6DAB" w:rsidRDefault="00AA0E51" w:rsidP="002E4697">
            <w:pPr>
              <w:pStyle w:val="PlainText"/>
              <w:spacing w:before="80" w:after="80"/>
              <w:jc w:val="center"/>
              <w:rPr>
                <w:rFonts w:asciiTheme="minorHAnsi" w:hAnsiTheme="minorHAnsi" w:cstheme="minorHAnsi"/>
              </w:rPr>
            </w:pPr>
            <w:r w:rsidRPr="00BE6DAB">
              <w:rPr>
                <w:rFonts w:asciiTheme="minorHAnsi" w:hAnsiTheme="minorHAnsi" w:cstheme="minorHAnsi"/>
              </w:rPr>
              <w:t>OCC</w:t>
            </w:r>
          </w:p>
        </w:tc>
        <w:tc>
          <w:tcPr>
            <w:tcW w:w="1890" w:type="dxa"/>
          </w:tcPr>
          <w:p w14:paraId="052C1EBD" w14:textId="0E70FA50" w:rsidR="00AA0E51" w:rsidRPr="00BE6DAB" w:rsidRDefault="00AA0E51" w:rsidP="002E4697">
            <w:pPr>
              <w:pStyle w:val="PlainText"/>
              <w:spacing w:before="80" w:after="80"/>
              <w:jc w:val="center"/>
              <w:rPr>
                <w:rFonts w:asciiTheme="minorHAnsi" w:hAnsiTheme="minorHAnsi" w:cstheme="minorHAnsi"/>
              </w:rPr>
            </w:pPr>
            <w:r w:rsidRPr="00BE6DAB">
              <w:rPr>
                <w:rFonts w:asciiTheme="minorHAnsi" w:hAnsiTheme="minorHAnsi" w:cstheme="minorHAnsi"/>
              </w:rPr>
              <w:t>1979-064</w:t>
            </w:r>
          </w:p>
        </w:tc>
      </w:tr>
      <w:tr w:rsidR="00AA0E51" w:rsidRPr="00BE6DAB" w14:paraId="6F33764A" w14:textId="77777777" w:rsidTr="00AA0E51">
        <w:trPr>
          <w:jc w:val="center"/>
        </w:trPr>
        <w:tc>
          <w:tcPr>
            <w:tcW w:w="4495" w:type="dxa"/>
          </w:tcPr>
          <w:p w14:paraId="1610D096" w14:textId="4FB02290" w:rsidR="00AA0E51" w:rsidRPr="00BE6DAB" w:rsidRDefault="00AA0E51" w:rsidP="002E4697">
            <w:pPr>
              <w:pStyle w:val="PlainText"/>
              <w:spacing w:before="80" w:after="80"/>
              <w:jc w:val="center"/>
              <w:rPr>
                <w:rFonts w:asciiTheme="minorHAnsi" w:hAnsiTheme="minorHAnsi" w:cstheme="minorHAnsi"/>
                <w:i/>
                <w:iCs/>
                <w:color w:val="000000"/>
              </w:rPr>
            </w:pPr>
            <w:r w:rsidRPr="00BE6DAB">
              <w:rPr>
                <w:rFonts w:asciiTheme="minorHAnsi" w:hAnsiTheme="minorHAnsi" w:cstheme="minorHAnsi"/>
                <w:i/>
                <w:iCs/>
                <w:color w:val="000000"/>
              </w:rPr>
              <w:t>Voyager2_rss_jupiter_raw</w:t>
            </w:r>
          </w:p>
        </w:tc>
        <w:tc>
          <w:tcPr>
            <w:tcW w:w="2250" w:type="dxa"/>
          </w:tcPr>
          <w:p w14:paraId="1E1EB9D9" w14:textId="6E18A548" w:rsidR="00AA0E51" w:rsidRPr="00BE6DAB" w:rsidRDefault="00AA0E51" w:rsidP="002E4697">
            <w:pPr>
              <w:pStyle w:val="PlainText"/>
              <w:spacing w:before="80" w:after="80"/>
              <w:jc w:val="center"/>
              <w:rPr>
                <w:rFonts w:asciiTheme="minorHAnsi" w:hAnsiTheme="minorHAnsi" w:cstheme="minorHAnsi"/>
              </w:rPr>
            </w:pPr>
            <w:r w:rsidRPr="00BE6DAB">
              <w:rPr>
                <w:rFonts w:asciiTheme="minorHAnsi" w:hAnsiTheme="minorHAnsi" w:cstheme="minorHAnsi"/>
              </w:rPr>
              <w:t>OCC</w:t>
            </w:r>
          </w:p>
        </w:tc>
        <w:tc>
          <w:tcPr>
            <w:tcW w:w="1890" w:type="dxa"/>
          </w:tcPr>
          <w:p w14:paraId="111F0C9C" w14:textId="2CB70283" w:rsidR="00AA0E51" w:rsidRPr="00BE6DAB" w:rsidRDefault="00AA0E51" w:rsidP="002E4697">
            <w:pPr>
              <w:pStyle w:val="PlainText"/>
              <w:spacing w:before="80" w:after="80"/>
              <w:jc w:val="center"/>
              <w:rPr>
                <w:rFonts w:asciiTheme="minorHAnsi" w:hAnsiTheme="minorHAnsi" w:cstheme="minorHAnsi"/>
              </w:rPr>
            </w:pPr>
            <w:r w:rsidRPr="00BE6DAB">
              <w:rPr>
                <w:rFonts w:asciiTheme="minorHAnsi" w:hAnsiTheme="minorHAnsi" w:cstheme="minorHAnsi"/>
              </w:rPr>
              <w:t>1979-191</w:t>
            </w:r>
          </w:p>
        </w:tc>
      </w:tr>
    </w:tbl>
    <w:p w14:paraId="4A2F9D53" w14:textId="2A37372F" w:rsidR="00AA0E51" w:rsidRDefault="00AA0E51" w:rsidP="00ED16D0">
      <w:pPr>
        <w:pStyle w:val="PlainText"/>
        <w:rPr>
          <w:rFonts w:asciiTheme="minorHAnsi" w:hAnsiTheme="minorHAnsi" w:cstheme="minorHAnsi"/>
          <w:sz w:val="24"/>
          <w:szCs w:val="24"/>
        </w:rPr>
      </w:pPr>
    </w:p>
    <w:p w14:paraId="1235B279" w14:textId="77777777" w:rsidR="00132BB1" w:rsidRPr="00CE6BB7" w:rsidRDefault="00132BB1" w:rsidP="00132BB1">
      <w:pPr>
        <w:pStyle w:val="Heading2"/>
      </w:pPr>
      <w:bookmarkStart w:id="15" w:name="_Toc77339458"/>
      <w:bookmarkStart w:id="16" w:name="_Toc149903546"/>
      <w:r w:rsidRPr="00CE6BB7">
        <w:t>1.</w:t>
      </w:r>
      <w:r>
        <w:t>3</w:t>
      </w:r>
      <w:r w:rsidRPr="00CE6BB7">
        <w:t xml:space="preserve">  </w:t>
      </w:r>
      <w:r>
        <w:t>Experiment</w:t>
      </w:r>
      <w:r w:rsidRPr="00CE6BB7">
        <w:t xml:space="preserve"> Overview</w:t>
      </w:r>
      <w:bookmarkEnd w:id="15"/>
      <w:bookmarkEnd w:id="16"/>
    </w:p>
    <w:p w14:paraId="310C8C06" w14:textId="77777777" w:rsidR="00132BB1" w:rsidRDefault="00132BB1" w:rsidP="00132BB1">
      <w:pPr>
        <w:pStyle w:val="PlainText"/>
        <w:rPr>
          <w:rFonts w:asciiTheme="minorHAnsi" w:hAnsiTheme="minorHAnsi" w:cstheme="minorHAnsi"/>
          <w:sz w:val="24"/>
          <w:szCs w:val="24"/>
        </w:rPr>
      </w:pPr>
    </w:p>
    <w:p w14:paraId="49648145" w14:textId="366A8B5D" w:rsidR="00132BB1" w:rsidRDefault="00132BB1" w:rsidP="00132BB1">
      <w:pPr>
        <w:pStyle w:val="PlainText"/>
        <w:rPr>
          <w:rFonts w:asciiTheme="minorHAnsi" w:hAnsiTheme="minorHAnsi" w:cstheme="minorHAnsi"/>
          <w:sz w:val="24"/>
          <w:szCs w:val="24"/>
        </w:rPr>
      </w:pPr>
      <w:r>
        <w:rPr>
          <w:rFonts w:asciiTheme="minorHAnsi" w:hAnsiTheme="minorHAnsi" w:cstheme="minorHAnsi"/>
          <w:sz w:val="24"/>
          <w:szCs w:val="24"/>
        </w:rPr>
        <w:t xml:space="preserve">In each experiment the spacecraft transmitted an unmodulated carrier referenced to the output frequency of an on-board ultra-stable oscillator (USO).  As the signal passed through Jupiter’s atmosphere, it was refracted, absorbed, and/or scattered (Figure 1.2-1).  Refraction may be interpreted in terms of the temperature and pressure in a neutral atmosphere or the electron density in an ionosphere.  Changes in signal intensity </w:t>
      </w:r>
      <w:r w:rsidR="002F2DF7">
        <w:rPr>
          <w:rFonts w:asciiTheme="minorHAnsi" w:hAnsiTheme="minorHAnsi" w:cstheme="minorHAnsi"/>
          <w:sz w:val="24"/>
          <w:szCs w:val="24"/>
        </w:rPr>
        <w:t>may be</w:t>
      </w:r>
      <w:r>
        <w:rPr>
          <w:rFonts w:asciiTheme="minorHAnsi" w:hAnsiTheme="minorHAnsi" w:cstheme="minorHAnsi"/>
          <w:sz w:val="24"/>
          <w:szCs w:val="24"/>
        </w:rPr>
        <w:t xml:space="preserve"> attributed to refraction, diffraction, and/or presence of absorbing materials in the atmosphere.  In the deep atmosphere, the spacecraft antenna pointing was offset to </w:t>
      </w:r>
      <w:r w:rsidR="002F2DF7">
        <w:rPr>
          <w:rFonts w:asciiTheme="minorHAnsi" w:hAnsiTheme="minorHAnsi" w:cstheme="minorHAnsi"/>
          <w:sz w:val="24"/>
          <w:szCs w:val="24"/>
        </w:rPr>
        <w:t>compensate</w:t>
      </w:r>
      <w:r>
        <w:rPr>
          <w:rFonts w:asciiTheme="minorHAnsi" w:hAnsiTheme="minorHAnsi" w:cstheme="minorHAnsi"/>
          <w:sz w:val="24"/>
          <w:szCs w:val="24"/>
        </w:rPr>
        <w:t xml:space="preserve"> for </w:t>
      </w:r>
      <w:r w:rsidR="003A42C5">
        <w:rPr>
          <w:rFonts w:asciiTheme="minorHAnsi" w:hAnsiTheme="minorHAnsi" w:cstheme="minorHAnsi"/>
          <w:sz w:val="24"/>
          <w:szCs w:val="24"/>
        </w:rPr>
        <w:t xml:space="preserve">predicted </w:t>
      </w:r>
      <w:r>
        <w:rPr>
          <w:rFonts w:asciiTheme="minorHAnsi" w:hAnsiTheme="minorHAnsi" w:cstheme="minorHAnsi"/>
          <w:sz w:val="24"/>
          <w:szCs w:val="24"/>
        </w:rPr>
        <w:t>refraction.</w:t>
      </w:r>
    </w:p>
    <w:p w14:paraId="2FC00BA9" w14:textId="77777777" w:rsidR="00132BB1" w:rsidRDefault="00132BB1" w:rsidP="00132BB1">
      <w:pPr>
        <w:pStyle w:val="PlainText"/>
        <w:rPr>
          <w:rFonts w:asciiTheme="minorHAnsi" w:hAnsiTheme="minorHAnsi" w:cstheme="minorHAnsi"/>
          <w:sz w:val="24"/>
          <w:szCs w:val="24"/>
        </w:rPr>
      </w:pPr>
    </w:p>
    <w:p w14:paraId="758C12D4" w14:textId="3170F823" w:rsidR="00132BB1" w:rsidRDefault="00132BB1" w:rsidP="00132BB1">
      <w:pPr>
        <w:pStyle w:val="PlainText"/>
        <w:rPr>
          <w:rFonts w:asciiTheme="minorHAnsi" w:hAnsiTheme="minorHAnsi" w:cstheme="minorHAnsi"/>
          <w:sz w:val="24"/>
          <w:szCs w:val="24"/>
        </w:rPr>
      </w:pPr>
      <w:r>
        <w:rPr>
          <w:rFonts w:asciiTheme="minorHAnsi" w:hAnsiTheme="minorHAnsi" w:cstheme="minorHAnsi"/>
          <w:sz w:val="24"/>
          <w:szCs w:val="24"/>
        </w:rPr>
        <w:t xml:space="preserve">The raw data were outputs from receivers connected to the DSN antenna, </w:t>
      </w:r>
      <w:r w:rsidR="003A42C5">
        <w:rPr>
          <w:rFonts w:asciiTheme="minorHAnsi" w:hAnsiTheme="minorHAnsi" w:cstheme="minorHAnsi"/>
          <w:sz w:val="24"/>
          <w:szCs w:val="24"/>
        </w:rPr>
        <w:t xml:space="preserve">which were </w:t>
      </w:r>
      <w:r>
        <w:rPr>
          <w:rFonts w:asciiTheme="minorHAnsi" w:hAnsiTheme="minorHAnsi" w:cstheme="minorHAnsi"/>
          <w:sz w:val="24"/>
          <w:szCs w:val="24"/>
        </w:rPr>
        <w:t>digitally sampled and recorded (Figure 1.2-1).  Two receivers were operated in parallel — at S-band (13 cm wavelength) and X-band (3.6 cm</w:t>
      </w:r>
      <w:r w:rsidR="00A65D8A">
        <w:rPr>
          <w:rFonts w:asciiTheme="minorHAnsi" w:hAnsiTheme="minorHAnsi" w:cstheme="minorHAnsi"/>
          <w:sz w:val="24"/>
          <w:szCs w:val="24"/>
        </w:rPr>
        <w:t xml:space="preserve"> wavelength</w:t>
      </w:r>
      <w:r>
        <w:rPr>
          <w:rFonts w:asciiTheme="minorHAnsi" w:hAnsiTheme="minorHAnsi" w:cstheme="minorHAnsi"/>
          <w:sz w:val="24"/>
          <w:szCs w:val="24"/>
        </w:rPr>
        <w:t xml:space="preserve">), both capturing the signal in right-circular </w:t>
      </w:r>
      <w:r>
        <w:rPr>
          <w:rFonts w:asciiTheme="minorHAnsi" w:hAnsiTheme="minorHAnsi" w:cstheme="minorHAnsi"/>
          <w:sz w:val="24"/>
          <w:szCs w:val="24"/>
        </w:rPr>
        <w:lastRenderedPageBreak/>
        <w:t>polarization (RCP).  The sample streams were combined with housekeeping data so that a single computer-compatible tape (CCT) held 200 seconds of Voyager 1 data or 400 seconds of Voyager 2 data.</w:t>
      </w:r>
    </w:p>
    <w:p w14:paraId="234CE29D" w14:textId="77777777" w:rsidR="00132BB1" w:rsidRDefault="00132BB1" w:rsidP="00ED16D0">
      <w:pPr>
        <w:pStyle w:val="PlainTex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515"/>
        <w:gridCol w:w="5860"/>
        <w:gridCol w:w="1096"/>
        <w:gridCol w:w="744"/>
      </w:tblGrid>
      <w:tr w:rsidR="00AA0E51" w:rsidRPr="00BE6DAB" w14:paraId="2C4847F3" w14:textId="77777777" w:rsidTr="00E05C7D">
        <w:tc>
          <w:tcPr>
            <w:tcW w:w="9215" w:type="dxa"/>
            <w:gridSpan w:val="4"/>
          </w:tcPr>
          <w:p w14:paraId="7B0FE81B" w14:textId="31F4A557" w:rsidR="00AA0E51" w:rsidRPr="00BE6DAB" w:rsidRDefault="00AA0E51" w:rsidP="002E4697">
            <w:pPr>
              <w:pStyle w:val="PlainText"/>
              <w:spacing w:before="80" w:after="80"/>
              <w:jc w:val="center"/>
              <w:rPr>
                <w:rFonts w:asciiTheme="minorHAnsi" w:hAnsiTheme="minorHAnsi" w:cstheme="minorHAnsi"/>
                <w:b/>
                <w:bCs/>
              </w:rPr>
            </w:pPr>
            <w:r w:rsidRPr="00BE6DAB">
              <w:rPr>
                <w:rFonts w:asciiTheme="minorHAnsi" w:hAnsiTheme="minorHAnsi" w:cstheme="minorHAnsi"/>
                <w:b/>
                <w:bCs/>
              </w:rPr>
              <w:t xml:space="preserve">Table 1.2-2: Collections within Voyager </w:t>
            </w:r>
            <w:r w:rsidR="00B420C4" w:rsidRPr="00BE6DAB">
              <w:rPr>
                <w:rFonts w:asciiTheme="minorHAnsi" w:hAnsiTheme="minorHAnsi" w:cstheme="minorHAnsi"/>
                <w:b/>
                <w:bCs/>
              </w:rPr>
              <w:t>Jupiter</w:t>
            </w:r>
            <w:r w:rsidRPr="00BE6DAB">
              <w:rPr>
                <w:rFonts w:asciiTheme="minorHAnsi" w:hAnsiTheme="minorHAnsi" w:cstheme="minorHAnsi"/>
                <w:b/>
                <w:bCs/>
              </w:rPr>
              <w:t xml:space="preserve"> RS RDA Bundles</w:t>
            </w:r>
          </w:p>
        </w:tc>
      </w:tr>
      <w:tr w:rsidR="00AA0E51" w:rsidRPr="00BE6DAB" w14:paraId="068507E4" w14:textId="77777777" w:rsidTr="00F64159">
        <w:tc>
          <w:tcPr>
            <w:tcW w:w="1515" w:type="dxa"/>
            <w:vMerge w:val="restart"/>
          </w:tcPr>
          <w:p w14:paraId="6BFCFDBB" w14:textId="77777777" w:rsidR="00AA0E51" w:rsidRPr="00BE6DAB" w:rsidRDefault="00AA0E51" w:rsidP="002E4697">
            <w:pPr>
              <w:pStyle w:val="PlainText"/>
              <w:spacing w:before="80" w:after="80"/>
              <w:jc w:val="center"/>
              <w:rPr>
                <w:rFonts w:asciiTheme="minorHAnsi" w:hAnsiTheme="minorHAnsi" w:cstheme="minorHAnsi"/>
                <w:b/>
                <w:bCs/>
              </w:rPr>
            </w:pPr>
            <w:proofErr w:type="spellStart"/>
            <w:r w:rsidRPr="00BE6DAB">
              <w:rPr>
                <w:rFonts w:asciiTheme="minorHAnsi" w:hAnsiTheme="minorHAnsi" w:cstheme="minorHAnsi"/>
                <w:b/>
                <w:bCs/>
              </w:rPr>
              <w:t>collection_id</w:t>
            </w:r>
            <w:proofErr w:type="spellEnd"/>
          </w:p>
        </w:tc>
        <w:tc>
          <w:tcPr>
            <w:tcW w:w="5860" w:type="dxa"/>
            <w:vMerge w:val="restart"/>
          </w:tcPr>
          <w:p w14:paraId="639EE192" w14:textId="77777777" w:rsidR="00AA0E51" w:rsidRPr="00BE6DAB" w:rsidRDefault="00AA0E51" w:rsidP="002E4697">
            <w:pPr>
              <w:pStyle w:val="PlainText"/>
              <w:spacing w:before="80" w:after="80"/>
              <w:jc w:val="center"/>
              <w:rPr>
                <w:rFonts w:asciiTheme="minorHAnsi" w:hAnsiTheme="minorHAnsi" w:cstheme="minorHAnsi"/>
                <w:b/>
                <w:bCs/>
              </w:rPr>
            </w:pPr>
            <w:r w:rsidRPr="00BE6DAB">
              <w:rPr>
                <w:rFonts w:asciiTheme="minorHAnsi" w:hAnsiTheme="minorHAnsi" w:cstheme="minorHAnsi"/>
                <w:b/>
                <w:bCs/>
              </w:rPr>
              <w:t>Product Contents</w:t>
            </w:r>
          </w:p>
        </w:tc>
        <w:tc>
          <w:tcPr>
            <w:tcW w:w="1840" w:type="dxa"/>
            <w:gridSpan w:val="2"/>
          </w:tcPr>
          <w:p w14:paraId="61409AF1" w14:textId="33BA8CBF" w:rsidR="00AA0E51" w:rsidRPr="00BE6DAB" w:rsidRDefault="00AA0E51" w:rsidP="002E4697">
            <w:pPr>
              <w:pStyle w:val="PlainText"/>
              <w:spacing w:before="80" w:after="80"/>
              <w:jc w:val="center"/>
              <w:rPr>
                <w:rFonts w:asciiTheme="minorHAnsi" w:hAnsiTheme="minorHAnsi" w:cstheme="minorHAnsi"/>
                <w:b/>
                <w:bCs/>
              </w:rPr>
            </w:pPr>
            <w:r w:rsidRPr="00BE6DAB">
              <w:rPr>
                <w:rFonts w:asciiTheme="minorHAnsi" w:hAnsiTheme="minorHAnsi" w:cstheme="minorHAnsi"/>
                <w:b/>
                <w:bCs/>
              </w:rPr>
              <w:t>Number of Products</w:t>
            </w:r>
          </w:p>
        </w:tc>
      </w:tr>
      <w:tr w:rsidR="00AA0E51" w:rsidRPr="00BE6DAB" w14:paraId="59A6FBC4" w14:textId="77777777" w:rsidTr="00AA0E51">
        <w:tc>
          <w:tcPr>
            <w:tcW w:w="1515" w:type="dxa"/>
            <w:vMerge/>
          </w:tcPr>
          <w:p w14:paraId="388C5E5D" w14:textId="77777777" w:rsidR="00AA0E51" w:rsidRPr="00BE6DAB" w:rsidRDefault="00AA0E51" w:rsidP="002E4697">
            <w:pPr>
              <w:pStyle w:val="PlainText"/>
              <w:spacing w:before="80" w:after="80"/>
              <w:jc w:val="center"/>
              <w:rPr>
                <w:rFonts w:asciiTheme="minorHAnsi" w:hAnsiTheme="minorHAnsi" w:cstheme="minorHAnsi"/>
                <w:b/>
                <w:bCs/>
              </w:rPr>
            </w:pPr>
          </w:p>
        </w:tc>
        <w:tc>
          <w:tcPr>
            <w:tcW w:w="5860" w:type="dxa"/>
            <w:vMerge/>
          </w:tcPr>
          <w:p w14:paraId="7C0CF9E3" w14:textId="77777777" w:rsidR="00AA0E51" w:rsidRPr="00BE6DAB" w:rsidRDefault="00AA0E51" w:rsidP="002E4697">
            <w:pPr>
              <w:pStyle w:val="PlainText"/>
              <w:spacing w:before="80" w:after="80"/>
              <w:jc w:val="center"/>
              <w:rPr>
                <w:rFonts w:asciiTheme="minorHAnsi" w:hAnsiTheme="minorHAnsi" w:cstheme="minorHAnsi"/>
                <w:b/>
                <w:bCs/>
              </w:rPr>
            </w:pPr>
          </w:p>
        </w:tc>
        <w:tc>
          <w:tcPr>
            <w:tcW w:w="1096" w:type="dxa"/>
          </w:tcPr>
          <w:p w14:paraId="18DB6D15" w14:textId="6AAF567F" w:rsidR="00AA0E51" w:rsidRPr="00BE6DAB" w:rsidRDefault="00AA0E51" w:rsidP="002E4697">
            <w:pPr>
              <w:pStyle w:val="PlainText"/>
              <w:spacing w:before="80" w:after="80"/>
              <w:jc w:val="center"/>
              <w:rPr>
                <w:rFonts w:asciiTheme="minorHAnsi" w:hAnsiTheme="minorHAnsi" w:cstheme="minorHAnsi"/>
                <w:b/>
                <w:bCs/>
              </w:rPr>
            </w:pPr>
            <w:r w:rsidRPr="00BE6DAB">
              <w:rPr>
                <w:rFonts w:asciiTheme="minorHAnsi" w:hAnsiTheme="minorHAnsi" w:cstheme="minorHAnsi"/>
                <w:b/>
                <w:bCs/>
              </w:rPr>
              <w:t>VG1J</w:t>
            </w:r>
          </w:p>
        </w:tc>
        <w:tc>
          <w:tcPr>
            <w:tcW w:w="744" w:type="dxa"/>
          </w:tcPr>
          <w:p w14:paraId="225CB560" w14:textId="158E5ADE" w:rsidR="00AA0E51" w:rsidRPr="00BE6DAB" w:rsidRDefault="00AA0E51" w:rsidP="002E4697">
            <w:pPr>
              <w:pStyle w:val="PlainText"/>
              <w:spacing w:before="80" w:after="80"/>
              <w:jc w:val="center"/>
              <w:rPr>
                <w:rFonts w:asciiTheme="minorHAnsi" w:hAnsiTheme="minorHAnsi" w:cstheme="minorHAnsi"/>
                <w:b/>
                <w:bCs/>
              </w:rPr>
            </w:pPr>
            <w:r w:rsidRPr="00BE6DAB">
              <w:rPr>
                <w:rFonts w:asciiTheme="minorHAnsi" w:hAnsiTheme="minorHAnsi" w:cstheme="minorHAnsi"/>
                <w:b/>
                <w:bCs/>
              </w:rPr>
              <w:t>VG2J</w:t>
            </w:r>
          </w:p>
        </w:tc>
      </w:tr>
      <w:tr w:rsidR="00AA0E51" w:rsidRPr="00BE6DAB" w14:paraId="428A4B4E" w14:textId="77777777" w:rsidTr="00AA0E51">
        <w:tc>
          <w:tcPr>
            <w:tcW w:w="1515" w:type="dxa"/>
          </w:tcPr>
          <w:p w14:paraId="76156A83" w14:textId="5B70C452" w:rsidR="00AA0E51" w:rsidRPr="00BE6DAB" w:rsidRDefault="00AA0E51" w:rsidP="002E4697">
            <w:pPr>
              <w:pStyle w:val="PlainText"/>
              <w:spacing w:before="80" w:after="80"/>
              <w:jc w:val="center"/>
              <w:rPr>
                <w:rFonts w:asciiTheme="minorHAnsi" w:hAnsiTheme="minorHAnsi" w:cstheme="minorHAnsi"/>
                <w:i/>
                <w:iCs/>
              </w:rPr>
            </w:pPr>
            <w:r w:rsidRPr="00BE6DAB">
              <w:rPr>
                <w:rFonts w:asciiTheme="minorHAnsi" w:hAnsiTheme="minorHAnsi" w:cstheme="minorHAnsi"/>
                <w:i/>
                <w:iCs/>
              </w:rPr>
              <w:t>data</w:t>
            </w:r>
          </w:p>
        </w:tc>
        <w:tc>
          <w:tcPr>
            <w:tcW w:w="5860" w:type="dxa"/>
          </w:tcPr>
          <w:p w14:paraId="2EA41B67" w14:textId="77777777" w:rsidR="00AA0E51" w:rsidRPr="00BE6DAB" w:rsidRDefault="00AA0E51" w:rsidP="002E4697">
            <w:pPr>
              <w:pStyle w:val="PlainText"/>
              <w:spacing w:before="80" w:after="80"/>
              <w:jc w:val="center"/>
              <w:rPr>
                <w:rFonts w:asciiTheme="minorHAnsi" w:hAnsiTheme="minorHAnsi" w:cstheme="minorHAnsi"/>
              </w:rPr>
            </w:pPr>
            <w:r w:rsidRPr="00BE6DAB">
              <w:rPr>
                <w:rFonts w:asciiTheme="minorHAnsi" w:hAnsiTheme="minorHAnsi" w:cstheme="minorHAnsi"/>
              </w:rPr>
              <w:t>8-bit samples of radio receiver output (binary and ASCII)</w:t>
            </w:r>
          </w:p>
        </w:tc>
        <w:tc>
          <w:tcPr>
            <w:tcW w:w="1096" w:type="dxa"/>
          </w:tcPr>
          <w:p w14:paraId="68BC02FA" w14:textId="2285E003" w:rsidR="00AA0E51" w:rsidRPr="00BE6DAB" w:rsidRDefault="00AA0E51" w:rsidP="002E4697">
            <w:pPr>
              <w:pStyle w:val="PlainText"/>
              <w:spacing w:before="80" w:after="80"/>
              <w:jc w:val="center"/>
              <w:rPr>
                <w:rFonts w:asciiTheme="minorHAnsi" w:hAnsiTheme="minorHAnsi" w:cstheme="minorHAnsi"/>
              </w:rPr>
            </w:pPr>
            <w:r w:rsidRPr="00BE6DAB">
              <w:rPr>
                <w:rFonts w:asciiTheme="minorHAnsi" w:hAnsiTheme="minorHAnsi" w:cstheme="minorHAnsi"/>
              </w:rPr>
              <w:t>54</w:t>
            </w:r>
          </w:p>
        </w:tc>
        <w:tc>
          <w:tcPr>
            <w:tcW w:w="744" w:type="dxa"/>
          </w:tcPr>
          <w:p w14:paraId="7C8CD9BE" w14:textId="269B80C9" w:rsidR="00AA0E51" w:rsidRPr="00BE6DAB" w:rsidRDefault="00BE6DAB" w:rsidP="002E4697">
            <w:pPr>
              <w:pStyle w:val="PlainText"/>
              <w:spacing w:before="80" w:after="80"/>
              <w:jc w:val="center"/>
              <w:rPr>
                <w:rFonts w:asciiTheme="minorHAnsi" w:hAnsiTheme="minorHAnsi" w:cstheme="minorHAnsi"/>
              </w:rPr>
            </w:pPr>
            <w:r w:rsidRPr="00BE6DAB">
              <w:rPr>
                <w:rFonts w:asciiTheme="minorHAnsi" w:hAnsiTheme="minorHAnsi" w:cstheme="minorHAnsi"/>
              </w:rPr>
              <w:t>41</w:t>
            </w:r>
          </w:p>
        </w:tc>
      </w:tr>
      <w:tr w:rsidR="00AA0E51" w:rsidRPr="00BE6DAB" w14:paraId="26DC85E3" w14:textId="77777777" w:rsidTr="00AA0E51">
        <w:tc>
          <w:tcPr>
            <w:tcW w:w="1515" w:type="dxa"/>
          </w:tcPr>
          <w:p w14:paraId="4E77BDC9" w14:textId="5C80F1E6" w:rsidR="00AA0E51" w:rsidRPr="00BE6DAB" w:rsidRDefault="00377CD1" w:rsidP="002E4697">
            <w:pPr>
              <w:pStyle w:val="PlainText"/>
              <w:spacing w:before="80" w:after="80"/>
              <w:jc w:val="center"/>
              <w:rPr>
                <w:rFonts w:asciiTheme="minorHAnsi" w:hAnsiTheme="minorHAnsi" w:cstheme="minorHAnsi"/>
                <w:i/>
                <w:iCs/>
              </w:rPr>
            </w:pPr>
            <w:r>
              <w:rPr>
                <w:rFonts w:asciiTheme="minorHAnsi" w:hAnsiTheme="minorHAnsi" w:cstheme="minorHAnsi"/>
                <w:i/>
                <w:iCs/>
              </w:rPr>
              <w:t>browse</w:t>
            </w:r>
          </w:p>
        </w:tc>
        <w:tc>
          <w:tcPr>
            <w:tcW w:w="5860" w:type="dxa"/>
          </w:tcPr>
          <w:p w14:paraId="62B8A8AD" w14:textId="060F750F" w:rsidR="00AA0E51" w:rsidRPr="00BE6DAB" w:rsidRDefault="003A42C5" w:rsidP="002E4697">
            <w:pPr>
              <w:pStyle w:val="PlainText"/>
              <w:spacing w:before="80" w:after="80"/>
              <w:jc w:val="center"/>
              <w:rPr>
                <w:rFonts w:asciiTheme="minorHAnsi" w:hAnsiTheme="minorHAnsi" w:cstheme="minorHAnsi"/>
              </w:rPr>
            </w:pPr>
            <w:r>
              <w:rPr>
                <w:rFonts w:asciiTheme="minorHAnsi" w:hAnsiTheme="minorHAnsi" w:cstheme="minorHAnsi"/>
              </w:rPr>
              <w:t>Q</w:t>
            </w:r>
            <w:r w:rsidR="00AA0E51" w:rsidRPr="00BE6DAB">
              <w:rPr>
                <w:rFonts w:asciiTheme="minorHAnsi" w:hAnsiTheme="minorHAnsi" w:cstheme="minorHAnsi"/>
              </w:rPr>
              <w:t>uick-look plots illustrating content of each ODR (</w:t>
            </w:r>
            <w:r>
              <w:rPr>
                <w:rFonts w:asciiTheme="minorHAnsi" w:hAnsiTheme="minorHAnsi" w:cstheme="minorHAnsi"/>
              </w:rPr>
              <w:t xml:space="preserve">in </w:t>
            </w:r>
            <w:r w:rsidR="00AA0E51" w:rsidRPr="00BE6DAB">
              <w:rPr>
                <w:rFonts w:asciiTheme="minorHAnsi" w:hAnsiTheme="minorHAnsi" w:cstheme="minorHAnsi"/>
              </w:rPr>
              <w:t>PDF</w:t>
            </w:r>
            <w:r w:rsidR="00BE6DAB" w:rsidRPr="00BE6DAB">
              <w:rPr>
                <w:rFonts w:asciiTheme="minorHAnsi" w:hAnsiTheme="minorHAnsi" w:cstheme="minorHAnsi"/>
              </w:rPr>
              <w:t>/A</w:t>
            </w:r>
            <w:r>
              <w:rPr>
                <w:rFonts w:asciiTheme="minorHAnsi" w:hAnsiTheme="minorHAnsi" w:cstheme="minorHAnsi"/>
              </w:rPr>
              <w:t xml:space="preserve"> format</w:t>
            </w:r>
            <w:r w:rsidR="00AA0E51" w:rsidRPr="00BE6DAB">
              <w:rPr>
                <w:rFonts w:asciiTheme="minorHAnsi" w:hAnsiTheme="minorHAnsi" w:cstheme="minorHAnsi"/>
              </w:rPr>
              <w:t>)</w:t>
            </w:r>
            <w:r w:rsidR="00AA194C">
              <w:rPr>
                <w:rFonts w:asciiTheme="minorHAnsi" w:hAnsiTheme="minorHAnsi" w:cstheme="minorHAnsi"/>
              </w:rPr>
              <w:t>; tables of received signal strength and frequency</w:t>
            </w:r>
          </w:p>
        </w:tc>
        <w:tc>
          <w:tcPr>
            <w:tcW w:w="1096" w:type="dxa"/>
          </w:tcPr>
          <w:p w14:paraId="612BDAD3" w14:textId="648266EB" w:rsidR="00AA0E51" w:rsidRPr="00BE6DAB" w:rsidRDefault="00B84D33" w:rsidP="002E4697">
            <w:pPr>
              <w:pStyle w:val="PlainText"/>
              <w:spacing w:before="80" w:after="80"/>
              <w:jc w:val="center"/>
              <w:rPr>
                <w:rFonts w:asciiTheme="minorHAnsi" w:hAnsiTheme="minorHAnsi" w:cstheme="minorHAnsi"/>
              </w:rPr>
            </w:pPr>
            <w:r>
              <w:rPr>
                <w:rFonts w:asciiTheme="minorHAnsi" w:hAnsiTheme="minorHAnsi" w:cstheme="minorHAnsi"/>
              </w:rPr>
              <w:t>56</w:t>
            </w:r>
          </w:p>
        </w:tc>
        <w:tc>
          <w:tcPr>
            <w:tcW w:w="744" w:type="dxa"/>
          </w:tcPr>
          <w:p w14:paraId="66B0C759" w14:textId="6D9886BB" w:rsidR="00AA0E51" w:rsidRPr="00BE6DAB" w:rsidRDefault="00B84D33" w:rsidP="002E4697">
            <w:pPr>
              <w:pStyle w:val="PlainText"/>
              <w:spacing w:before="80" w:after="80"/>
              <w:jc w:val="center"/>
              <w:rPr>
                <w:rFonts w:asciiTheme="minorHAnsi" w:hAnsiTheme="minorHAnsi" w:cstheme="minorHAnsi"/>
              </w:rPr>
            </w:pPr>
            <w:r>
              <w:rPr>
                <w:rFonts w:asciiTheme="minorHAnsi" w:hAnsiTheme="minorHAnsi" w:cstheme="minorHAnsi"/>
              </w:rPr>
              <w:t>43</w:t>
            </w:r>
          </w:p>
        </w:tc>
      </w:tr>
      <w:tr w:rsidR="00AA0E51" w:rsidRPr="00BE6DAB" w14:paraId="58288F85" w14:textId="77777777" w:rsidTr="00AA0E51">
        <w:tc>
          <w:tcPr>
            <w:tcW w:w="1515" w:type="dxa"/>
          </w:tcPr>
          <w:p w14:paraId="75092629" w14:textId="77777777" w:rsidR="00AA0E51" w:rsidRPr="00BE6DAB" w:rsidRDefault="00AA0E51" w:rsidP="002E4697">
            <w:pPr>
              <w:pStyle w:val="PlainText"/>
              <w:spacing w:before="80" w:after="80"/>
              <w:jc w:val="center"/>
              <w:rPr>
                <w:rFonts w:asciiTheme="minorHAnsi" w:hAnsiTheme="minorHAnsi" w:cstheme="minorHAnsi"/>
                <w:i/>
                <w:iCs/>
              </w:rPr>
            </w:pPr>
            <w:proofErr w:type="spellStart"/>
            <w:r w:rsidRPr="00BE6DAB">
              <w:rPr>
                <w:rFonts w:asciiTheme="minorHAnsi" w:hAnsiTheme="minorHAnsi" w:cstheme="minorHAnsi"/>
                <w:i/>
                <w:iCs/>
              </w:rPr>
              <w:t>calib_freq</w:t>
            </w:r>
            <w:proofErr w:type="spellEnd"/>
          </w:p>
        </w:tc>
        <w:tc>
          <w:tcPr>
            <w:tcW w:w="5860" w:type="dxa"/>
          </w:tcPr>
          <w:p w14:paraId="7B09E4C8" w14:textId="600AE280" w:rsidR="00AA0E51" w:rsidRPr="00BE6DAB" w:rsidRDefault="00D830E4" w:rsidP="002E4697">
            <w:pPr>
              <w:pStyle w:val="PlainText"/>
              <w:spacing w:before="80" w:after="80"/>
              <w:jc w:val="center"/>
              <w:rPr>
                <w:rFonts w:asciiTheme="minorHAnsi" w:hAnsiTheme="minorHAnsi" w:cstheme="minorHAnsi"/>
              </w:rPr>
            </w:pPr>
            <w:r w:rsidRPr="00BE6DAB">
              <w:rPr>
                <w:rFonts w:asciiTheme="minorHAnsi" w:hAnsiTheme="minorHAnsi" w:cstheme="minorHAnsi"/>
              </w:rPr>
              <w:t>E</w:t>
            </w:r>
            <w:r w:rsidR="00AA0E51" w:rsidRPr="00BE6DAB">
              <w:rPr>
                <w:rFonts w:asciiTheme="minorHAnsi" w:hAnsiTheme="minorHAnsi" w:cstheme="minorHAnsi"/>
              </w:rPr>
              <w:t>stimates of USO frequency</w:t>
            </w:r>
          </w:p>
        </w:tc>
        <w:tc>
          <w:tcPr>
            <w:tcW w:w="1096" w:type="dxa"/>
          </w:tcPr>
          <w:p w14:paraId="459AD075" w14:textId="64E94AD0" w:rsidR="00AA0E51" w:rsidRPr="00BE6DAB" w:rsidRDefault="00BE6DAB" w:rsidP="002E4697">
            <w:pPr>
              <w:pStyle w:val="PlainText"/>
              <w:spacing w:before="80" w:after="80"/>
              <w:jc w:val="center"/>
              <w:rPr>
                <w:rFonts w:asciiTheme="minorHAnsi" w:hAnsiTheme="minorHAnsi" w:cstheme="minorHAnsi"/>
              </w:rPr>
            </w:pPr>
            <w:r w:rsidRPr="00BE6DAB">
              <w:rPr>
                <w:rFonts w:asciiTheme="minorHAnsi" w:hAnsiTheme="minorHAnsi" w:cstheme="minorHAnsi"/>
              </w:rPr>
              <w:t>1</w:t>
            </w:r>
          </w:p>
        </w:tc>
        <w:tc>
          <w:tcPr>
            <w:tcW w:w="744" w:type="dxa"/>
          </w:tcPr>
          <w:p w14:paraId="16F88C3C" w14:textId="317F76C1" w:rsidR="00AA0E51" w:rsidRPr="00BE6DAB" w:rsidRDefault="00BE6DAB" w:rsidP="002E4697">
            <w:pPr>
              <w:pStyle w:val="PlainText"/>
              <w:spacing w:before="80" w:after="80"/>
              <w:jc w:val="center"/>
              <w:rPr>
                <w:rFonts w:asciiTheme="minorHAnsi" w:hAnsiTheme="minorHAnsi" w:cstheme="minorHAnsi"/>
              </w:rPr>
            </w:pPr>
            <w:r w:rsidRPr="00BE6DAB">
              <w:rPr>
                <w:rFonts w:asciiTheme="minorHAnsi" w:hAnsiTheme="minorHAnsi" w:cstheme="minorHAnsi"/>
              </w:rPr>
              <w:t>1</w:t>
            </w:r>
          </w:p>
        </w:tc>
      </w:tr>
      <w:tr w:rsidR="002B56CD" w:rsidRPr="00BE6DAB" w14:paraId="4007F16E" w14:textId="77777777" w:rsidTr="00AA0E51">
        <w:tc>
          <w:tcPr>
            <w:tcW w:w="1515" w:type="dxa"/>
          </w:tcPr>
          <w:p w14:paraId="61D8E196" w14:textId="64C9A346" w:rsidR="002B56CD" w:rsidRDefault="002B56CD" w:rsidP="002E4697">
            <w:pPr>
              <w:pStyle w:val="PlainText"/>
              <w:spacing w:before="80" w:after="80"/>
              <w:jc w:val="center"/>
              <w:rPr>
                <w:rFonts w:asciiTheme="minorHAnsi" w:hAnsiTheme="minorHAnsi" w:cstheme="minorHAnsi"/>
                <w:i/>
                <w:iCs/>
              </w:rPr>
            </w:pPr>
            <w:r>
              <w:rPr>
                <w:rFonts w:asciiTheme="minorHAnsi" w:hAnsiTheme="minorHAnsi" w:cstheme="minorHAnsi"/>
                <w:i/>
                <w:iCs/>
              </w:rPr>
              <w:t>context</w:t>
            </w:r>
          </w:p>
        </w:tc>
        <w:tc>
          <w:tcPr>
            <w:tcW w:w="5860" w:type="dxa"/>
          </w:tcPr>
          <w:p w14:paraId="58532BA1" w14:textId="165E48A8" w:rsidR="002B56CD" w:rsidRDefault="002B56CD" w:rsidP="002E4697">
            <w:pPr>
              <w:pStyle w:val="PlainText"/>
              <w:spacing w:before="80" w:after="80"/>
              <w:jc w:val="center"/>
              <w:rPr>
                <w:rFonts w:asciiTheme="minorHAnsi" w:hAnsiTheme="minorHAnsi" w:cstheme="minorHAnsi"/>
              </w:rPr>
            </w:pPr>
            <w:r>
              <w:rPr>
                <w:rFonts w:asciiTheme="minorHAnsi" w:hAnsiTheme="minorHAnsi" w:cstheme="minorHAnsi"/>
              </w:rPr>
              <w:t>References to context products, which are maintained elsewhere</w:t>
            </w:r>
          </w:p>
        </w:tc>
        <w:tc>
          <w:tcPr>
            <w:tcW w:w="1096" w:type="dxa"/>
          </w:tcPr>
          <w:p w14:paraId="09BDAE29" w14:textId="3EECF66C" w:rsidR="002B56CD" w:rsidRPr="002B56CD" w:rsidRDefault="002B56CD" w:rsidP="002E4697">
            <w:pPr>
              <w:pStyle w:val="PlainText"/>
              <w:spacing w:before="80" w:after="80"/>
              <w:jc w:val="center"/>
              <w:rPr>
                <w:rFonts w:asciiTheme="minorHAnsi" w:hAnsiTheme="minorHAnsi" w:cstheme="minorHAnsi"/>
                <w:vertAlign w:val="superscript"/>
              </w:rPr>
            </w:pPr>
            <w:r>
              <w:rPr>
                <w:rFonts w:asciiTheme="minorHAnsi" w:hAnsiTheme="minorHAnsi" w:cstheme="minorHAnsi"/>
              </w:rPr>
              <w:t>0</w:t>
            </w:r>
            <w:r>
              <w:rPr>
                <w:rFonts w:asciiTheme="minorHAnsi" w:hAnsiTheme="minorHAnsi" w:cstheme="minorHAnsi"/>
                <w:vertAlign w:val="superscript"/>
              </w:rPr>
              <w:t>2</w:t>
            </w:r>
          </w:p>
        </w:tc>
        <w:tc>
          <w:tcPr>
            <w:tcW w:w="744" w:type="dxa"/>
          </w:tcPr>
          <w:p w14:paraId="4CCF193C" w14:textId="29C32847" w:rsidR="002B56CD" w:rsidRPr="002B56CD" w:rsidRDefault="002B56CD" w:rsidP="002E4697">
            <w:pPr>
              <w:pStyle w:val="PlainText"/>
              <w:spacing w:before="80" w:after="80"/>
              <w:jc w:val="center"/>
              <w:rPr>
                <w:rFonts w:asciiTheme="minorHAnsi" w:hAnsiTheme="minorHAnsi" w:cstheme="minorHAnsi"/>
                <w:vertAlign w:val="superscript"/>
              </w:rPr>
            </w:pPr>
            <w:r>
              <w:rPr>
                <w:rFonts w:asciiTheme="minorHAnsi" w:hAnsiTheme="minorHAnsi" w:cstheme="minorHAnsi"/>
              </w:rPr>
              <w:t>0</w:t>
            </w:r>
            <w:r>
              <w:rPr>
                <w:rFonts w:asciiTheme="minorHAnsi" w:hAnsiTheme="minorHAnsi" w:cstheme="minorHAnsi"/>
                <w:vertAlign w:val="superscript"/>
              </w:rPr>
              <w:t>2</w:t>
            </w:r>
          </w:p>
        </w:tc>
      </w:tr>
      <w:tr w:rsidR="00AA0E51" w:rsidRPr="00BE6DAB" w14:paraId="607F0785" w14:textId="77777777" w:rsidTr="00AA0E51">
        <w:tc>
          <w:tcPr>
            <w:tcW w:w="1515" w:type="dxa"/>
          </w:tcPr>
          <w:p w14:paraId="3DB2A1D7" w14:textId="1C8CF36B" w:rsidR="00AA0E51" w:rsidRPr="00BE6DAB" w:rsidRDefault="000317F9" w:rsidP="002E4697">
            <w:pPr>
              <w:pStyle w:val="PlainText"/>
              <w:spacing w:before="80" w:after="80"/>
              <w:jc w:val="center"/>
              <w:rPr>
                <w:rFonts w:asciiTheme="minorHAnsi" w:hAnsiTheme="minorHAnsi" w:cstheme="minorHAnsi"/>
                <w:i/>
                <w:iCs/>
              </w:rPr>
            </w:pPr>
            <w:r>
              <w:rPr>
                <w:rFonts w:asciiTheme="minorHAnsi" w:hAnsiTheme="minorHAnsi" w:cstheme="minorHAnsi"/>
                <w:i/>
                <w:iCs/>
              </w:rPr>
              <w:t>g</w:t>
            </w:r>
            <w:r w:rsidR="00AA0E51" w:rsidRPr="00BE6DAB">
              <w:rPr>
                <w:rFonts w:asciiTheme="minorHAnsi" w:hAnsiTheme="minorHAnsi" w:cstheme="minorHAnsi"/>
                <w:i/>
                <w:iCs/>
              </w:rPr>
              <w:t>eometry</w:t>
            </w:r>
          </w:p>
        </w:tc>
        <w:tc>
          <w:tcPr>
            <w:tcW w:w="5860" w:type="dxa"/>
          </w:tcPr>
          <w:p w14:paraId="08F79B63" w14:textId="5AEE9AB8" w:rsidR="00AA0E51" w:rsidRPr="00BE6DAB" w:rsidRDefault="003A42C5" w:rsidP="002E4697">
            <w:pPr>
              <w:pStyle w:val="PlainText"/>
              <w:spacing w:before="80" w:after="80"/>
              <w:jc w:val="center"/>
              <w:rPr>
                <w:rFonts w:asciiTheme="minorHAnsi" w:hAnsiTheme="minorHAnsi" w:cstheme="minorHAnsi"/>
              </w:rPr>
            </w:pPr>
            <w:r>
              <w:rPr>
                <w:rFonts w:asciiTheme="minorHAnsi" w:hAnsiTheme="minorHAnsi" w:cstheme="minorHAnsi"/>
              </w:rPr>
              <w:t>G</w:t>
            </w:r>
            <w:r w:rsidR="00AA0E51" w:rsidRPr="00BE6DAB">
              <w:rPr>
                <w:rFonts w:asciiTheme="minorHAnsi" w:hAnsiTheme="minorHAnsi" w:cstheme="minorHAnsi"/>
              </w:rPr>
              <w:t xml:space="preserve">eometry files in non-SPICE formats, including spacecraft </w:t>
            </w:r>
            <w:r w:rsidR="00784370">
              <w:rPr>
                <w:rFonts w:asciiTheme="minorHAnsi" w:hAnsiTheme="minorHAnsi" w:cstheme="minorHAnsi"/>
              </w:rPr>
              <w:t xml:space="preserve">trajectory and </w:t>
            </w:r>
            <w:r w:rsidR="00AA0E51" w:rsidRPr="00BE6DAB">
              <w:rPr>
                <w:rFonts w:asciiTheme="minorHAnsi" w:hAnsiTheme="minorHAnsi" w:cstheme="minorHAnsi"/>
              </w:rPr>
              <w:t>antenna pointing reconstruction</w:t>
            </w:r>
            <w:r w:rsidR="00784370">
              <w:rPr>
                <w:rFonts w:asciiTheme="minorHAnsi" w:hAnsiTheme="minorHAnsi" w:cstheme="minorHAnsi"/>
              </w:rPr>
              <w:t>s</w:t>
            </w:r>
          </w:p>
        </w:tc>
        <w:tc>
          <w:tcPr>
            <w:tcW w:w="1096" w:type="dxa"/>
          </w:tcPr>
          <w:p w14:paraId="1E10D61F" w14:textId="15B0B113" w:rsidR="00AA0E51" w:rsidRPr="00BE6DAB" w:rsidRDefault="00784370" w:rsidP="002E4697">
            <w:pPr>
              <w:pStyle w:val="PlainText"/>
              <w:spacing w:before="80" w:after="80"/>
              <w:jc w:val="center"/>
              <w:rPr>
                <w:rFonts w:asciiTheme="minorHAnsi" w:hAnsiTheme="minorHAnsi" w:cstheme="minorHAnsi"/>
              </w:rPr>
            </w:pPr>
            <w:r>
              <w:rPr>
                <w:rFonts w:asciiTheme="minorHAnsi" w:hAnsiTheme="minorHAnsi" w:cstheme="minorHAnsi"/>
              </w:rPr>
              <w:t>4</w:t>
            </w:r>
          </w:p>
        </w:tc>
        <w:tc>
          <w:tcPr>
            <w:tcW w:w="744" w:type="dxa"/>
          </w:tcPr>
          <w:p w14:paraId="37A217FD" w14:textId="4A444C24" w:rsidR="00AA0E51" w:rsidRPr="00BE6DAB" w:rsidRDefault="00784370" w:rsidP="002E4697">
            <w:pPr>
              <w:pStyle w:val="PlainText"/>
              <w:spacing w:before="80" w:after="80"/>
              <w:jc w:val="center"/>
              <w:rPr>
                <w:rFonts w:asciiTheme="minorHAnsi" w:hAnsiTheme="minorHAnsi" w:cstheme="minorHAnsi"/>
              </w:rPr>
            </w:pPr>
            <w:r>
              <w:rPr>
                <w:rFonts w:asciiTheme="minorHAnsi" w:hAnsiTheme="minorHAnsi" w:cstheme="minorHAnsi"/>
              </w:rPr>
              <w:t>4</w:t>
            </w:r>
          </w:p>
        </w:tc>
      </w:tr>
      <w:tr w:rsidR="00AA0E51" w:rsidRPr="00BE6DAB" w14:paraId="4FD8591D" w14:textId="77777777" w:rsidTr="00AA0E51">
        <w:tc>
          <w:tcPr>
            <w:tcW w:w="1515" w:type="dxa"/>
          </w:tcPr>
          <w:p w14:paraId="04506584" w14:textId="01222C63" w:rsidR="00AA0E51" w:rsidRPr="00BE6DAB" w:rsidRDefault="000317F9" w:rsidP="002E4697">
            <w:pPr>
              <w:pStyle w:val="PlainText"/>
              <w:spacing w:before="80" w:after="80"/>
              <w:jc w:val="center"/>
              <w:rPr>
                <w:rFonts w:asciiTheme="minorHAnsi" w:hAnsiTheme="minorHAnsi" w:cstheme="minorHAnsi"/>
                <w:i/>
                <w:iCs/>
              </w:rPr>
            </w:pPr>
            <w:r>
              <w:rPr>
                <w:rFonts w:asciiTheme="minorHAnsi" w:hAnsiTheme="minorHAnsi" w:cstheme="minorHAnsi"/>
                <w:i/>
                <w:iCs/>
              </w:rPr>
              <w:t>d</w:t>
            </w:r>
            <w:r w:rsidR="00AA0E51" w:rsidRPr="00BE6DAB">
              <w:rPr>
                <w:rFonts w:asciiTheme="minorHAnsi" w:hAnsiTheme="minorHAnsi" w:cstheme="minorHAnsi"/>
                <w:i/>
                <w:iCs/>
              </w:rPr>
              <w:t>ocument</w:t>
            </w:r>
          </w:p>
        </w:tc>
        <w:tc>
          <w:tcPr>
            <w:tcW w:w="5860" w:type="dxa"/>
          </w:tcPr>
          <w:p w14:paraId="1B533785" w14:textId="600EAA79" w:rsidR="00AA0E51" w:rsidRPr="00BE6DAB" w:rsidRDefault="003A42C5" w:rsidP="002E4697">
            <w:pPr>
              <w:pStyle w:val="PlainText"/>
              <w:spacing w:before="80" w:after="80"/>
              <w:jc w:val="center"/>
              <w:rPr>
                <w:rFonts w:asciiTheme="minorHAnsi" w:hAnsiTheme="minorHAnsi" w:cstheme="minorHAnsi"/>
                <w:b/>
              </w:rPr>
            </w:pPr>
            <w:r>
              <w:rPr>
                <w:rFonts w:asciiTheme="minorHAnsi" w:hAnsiTheme="minorHAnsi" w:cstheme="minorHAnsi"/>
              </w:rPr>
              <w:t>D</w:t>
            </w:r>
            <w:r w:rsidR="00AA0E51" w:rsidRPr="00BE6DAB">
              <w:rPr>
                <w:rFonts w:asciiTheme="minorHAnsi" w:hAnsiTheme="minorHAnsi" w:cstheme="minorHAnsi"/>
              </w:rPr>
              <w:t>ocuments relevant to use of data files</w:t>
            </w:r>
          </w:p>
        </w:tc>
        <w:tc>
          <w:tcPr>
            <w:tcW w:w="1096" w:type="dxa"/>
          </w:tcPr>
          <w:p w14:paraId="6285B67E" w14:textId="7BE0F175" w:rsidR="00AA0E51" w:rsidRPr="00BE6DAB" w:rsidRDefault="00AA0E51" w:rsidP="002E4697">
            <w:pPr>
              <w:pStyle w:val="PlainText"/>
              <w:spacing w:before="80" w:after="80"/>
              <w:jc w:val="center"/>
              <w:rPr>
                <w:rFonts w:asciiTheme="minorHAnsi" w:hAnsiTheme="minorHAnsi" w:cstheme="minorHAnsi"/>
              </w:rPr>
            </w:pPr>
            <w:r w:rsidRPr="00BE6DAB">
              <w:rPr>
                <w:rFonts w:asciiTheme="minorHAnsi" w:hAnsiTheme="minorHAnsi" w:cstheme="minorHAnsi"/>
              </w:rPr>
              <w:t>3</w:t>
            </w:r>
            <w:r w:rsidR="00784370">
              <w:rPr>
                <w:rStyle w:val="FootnoteReference"/>
                <w:rFonts w:asciiTheme="minorHAnsi" w:hAnsiTheme="minorHAnsi" w:cstheme="minorHAnsi"/>
              </w:rPr>
              <w:footnoteReference w:id="2"/>
            </w:r>
          </w:p>
        </w:tc>
        <w:tc>
          <w:tcPr>
            <w:tcW w:w="744" w:type="dxa"/>
          </w:tcPr>
          <w:p w14:paraId="084B67C3" w14:textId="4E294450" w:rsidR="00AA0E51" w:rsidRPr="00784370" w:rsidRDefault="009B72CC" w:rsidP="002E4697">
            <w:pPr>
              <w:pStyle w:val="PlainText"/>
              <w:spacing w:before="80" w:after="80"/>
              <w:jc w:val="center"/>
              <w:rPr>
                <w:rFonts w:asciiTheme="minorHAnsi" w:hAnsiTheme="minorHAnsi" w:cstheme="minorHAnsi"/>
                <w:vertAlign w:val="superscript"/>
              </w:rPr>
            </w:pPr>
            <w:r>
              <w:rPr>
                <w:rFonts w:asciiTheme="minorHAnsi" w:hAnsiTheme="minorHAnsi" w:cstheme="minorHAnsi"/>
              </w:rPr>
              <w:t>2</w:t>
            </w:r>
            <w:r w:rsidR="004F7B3E" w:rsidRPr="004F7B3E">
              <w:rPr>
                <w:rFonts w:asciiTheme="minorHAnsi" w:hAnsiTheme="minorHAnsi" w:cstheme="minorHAnsi"/>
                <w:vertAlign w:val="superscript"/>
              </w:rPr>
              <w:t>2</w:t>
            </w:r>
          </w:p>
        </w:tc>
      </w:tr>
    </w:tbl>
    <w:p w14:paraId="42DFF618" w14:textId="458ADD9E" w:rsidR="00ED16D0" w:rsidRDefault="00ED16D0" w:rsidP="00ED16D0">
      <w:pPr>
        <w:pStyle w:val="PlainText"/>
        <w:rPr>
          <w:rFonts w:asciiTheme="minorHAnsi" w:hAnsiTheme="minorHAnsi" w:cstheme="minorHAnsi"/>
          <w:sz w:val="24"/>
          <w:szCs w:val="24"/>
        </w:rPr>
      </w:pPr>
    </w:p>
    <w:p w14:paraId="7B64C572" w14:textId="77777777" w:rsidR="009B72CC" w:rsidRDefault="009B72CC" w:rsidP="00ED16D0">
      <w:pPr>
        <w:pStyle w:val="PlainText"/>
        <w:rPr>
          <w:rFonts w:asciiTheme="minorHAnsi" w:hAnsiTheme="minorHAnsi" w:cstheme="minorHAnsi"/>
          <w:sz w:val="24"/>
          <w:szCs w:val="24"/>
        </w:rPr>
      </w:pPr>
    </w:p>
    <w:p w14:paraId="24F0E1B8" w14:textId="6A3BD01D" w:rsidR="00ED16D0" w:rsidRDefault="0070578A" w:rsidP="00ED16D0">
      <w:pPr>
        <w:pStyle w:val="PlainText"/>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3ABD243" wp14:editId="280CD00C">
            <wp:extent cx="6126480" cy="2809875"/>
            <wp:effectExtent l="0" t="0" r="0" b="0"/>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6480" cy="2809875"/>
                    </a:xfrm>
                    <a:prstGeom prst="rect">
                      <a:avLst/>
                    </a:prstGeom>
                  </pic:spPr>
                </pic:pic>
              </a:graphicData>
            </a:graphic>
          </wp:inline>
        </w:drawing>
      </w:r>
    </w:p>
    <w:p w14:paraId="4092B630" w14:textId="67AC4359" w:rsidR="0070578A" w:rsidRDefault="00ED16D0" w:rsidP="00ED16D0">
      <w:pPr>
        <w:pStyle w:val="PlainText"/>
        <w:jc w:val="center"/>
        <w:rPr>
          <w:rFonts w:asciiTheme="minorHAnsi" w:hAnsiTheme="minorHAnsi" w:cstheme="minorHAnsi"/>
          <w:sz w:val="22"/>
          <w:szCs w:val="22"/>
        </w:rPr>
      </w:pPr>
      <w:r w:rsidRPr="00860499">
        <w:rPr>
          <w:rFonts w:asciiTheme="minorHAnsi" w:hAnsiTheme="minorHAnsi" w:cstheme="minorHAnsi"/>
          <w:sz w:val="22"/>
          <w:szCs w:val="22"/>
        </w:rPr>
        <w:t xml:space="preserve">Figure 1.2-1. Observational geometry for data collection at </w:t>
      </w:r>
      <w:r w:rsidR="0070578A">
        <w:rPr>
          <w:rFonts w:asciiTheme="minorHAnsi" w:hAnsiTheme="minorHAnsi" w:cstheme="minorHAnsi"/>
          <w:sz w:val="22"/>
          <w:szCs w:val="22"/>
        </w:rPr>
        <w:t>Jupiter</w:t>
      </w:r>
      <w:r w:rsidRPr="00860499">
        <w:rPr>
          <w:rFonts w:asciiTheme="minorHAnsi" w:hAnsiTheme="minorHAnsi" w:cstheme="minorHAnsi"/>
          <w:sz w:val="22"/>
          <w:szCs w:val="22"/>
        </w:rPr>
        <w:t>. As the spacecraft passed behind the planet, its S- and X-band signals were refracted by the atmosphere</w:t>
      </w:r>
      <w:r>
        <w:rPr>
          <w:rFonts w:asciiTheme="minorHAnsi" w:hAnsiTheme="minorHAnsi" w:cstheme="minorHAnsi"/>
          <w:sz w:val="22"/>
          <w:szCs w:val="22"/>
        </w:rPr>
        <w:t>,</w:t>
      </w:r>
      <w:r w:rsidRPr="00860499">
        <w:rPr>
          <w:rFonts w:asciiTheme="minorHAnsi" w:hAnsiTheme="minorHAnsi" w:cstheme="minorHAnsi"/>
          <w:sz w:val="22"/>
          <w:szCs w:val="22"/>
        </w:rPr>
        <w:t xml:space="preserve"> causing an apparent Doppler shift at the receiving station.  During occultation by </w:t>
      </w:r>
      <w:r w:rsidR="0070578A">
        <w:rPr>
          <w:rFonts w:asciiTheme="minorHAnsi" w:hAnsiTheme="minorHAnsi" w:cstheme="minorHAnsi"/>
          <w:sz w:val="22"/>
          <w:szCs w:val="22"/>
        </w:rPr>
        <w:t>Jupiter’s</w:t>
      </w:r>
      <w:r>
        <w:rPr>
          <w:rFonts w:asciiTheme="minorHAnsi" w:hAnsiTheme="minorHAnsi" w:cstheme="minorHAnsi"/>
          <w:sz w:val="22"/>
          <w:szCs w:val="22"/>
        </w:rPr>
        <w:t xml:space="preserve"> </w:t>
      </w:r>
      <w:r w:rsidRPr="00860499">
        <w:rPr>
          <w:rFonts w:asciiTheme="minorHAnsi" w:hAnsiTheme="minorHAnsi" w:cstheme="minorHAnsi"/>
          <w:sz w:val="22"/>
          <w:szCs w:val="22"/>
        </w:rPr>
        <w:t>rings, signal</w:t>
      </w:r>
      <w:r>
        <w:rPr>
          <w:rFonts w:asciiTheme="minorHAnsi" w:hAnsiTheme="minorHAnsi" w:cstheme="minorHAnsi"/>
          <w:sz w:val="22"/>
          <w:szCs w:val="22"/>
        </w:rPr>
        <w:t xml:space="preserve"> </w:t>
      </w:r>
      <w:r w:rsidRPr="00860499">
        <w:rPr>
          <w:rFonts w:asciiTheme="minorHAnsi" w:hAnsiTheme="minorHAnsi" w:cstheme="minorHAnsi"/>
          <w:sz w:val="22"/>
          <w:szCs w:val="22"/>
        </w:rPr>
        <w:t xml:space="preserve">intensity </w:t>
      </w:r>
      <w:r w:rsidR="0070578A">
        <w:rPr>
          <w:rFonts w:asciiTheme="minorHAnsi" w:hAnsiTheme="minorHAnsi" w:cstheme="minorHAnsi"/>
          <w:sz w:val="22"/>
          <w:szCs w:val="22"/>
        </w:rPr>
        <w:t>might have been</w:t>
      </w:r>
      <w:r w:rsidRPr="00860499">
        <w:rPr>
          <w:rFonts w:asciiTheme="minorHAnsi" w:hAnsiTheme="minorHAnsi" w:cstheme="minorHAnsi"/>
          <w:sz w:val="22"/>
          <w:szCs w:val="22"/>
        </w:rPr>
        <w:t xml:space="preserve"> reduced and frequency </w:t>
      </w:r>
      <w:r w:rsidR="0070578A">
        <w:rPr>
          <w:rFonts w:asciiTheme="minorHAnsi" w:hAnsiTheme="minorHAnsi" w:cstheme="minorHAnsi"/>
          <w:sz w:val="22"/>
          <w:szCs w:val="22"/>
        </w:rPr>
        <w:t>might have been spread</w:t>
      </w:r>
      <w:r w:rsidRPr="00860499">
        <w:rPr>
          <w:rFonts w:asciiTheme="minorHAnsi" w:hAnsiTheme="minorHAnsi" w:cstheme="minorHAnsi"/>
          <w:sz w:val="22"/>
          <w:szCs w:val="22"/>
        </w:rPr>
        <w:t xml:space="preserve"> when scattered by ring particles</w:t>
      </w:r>
      <w:r w:rsidR="0070578A">
        <w:rPr>
          <w:rFonts w:asciiTheme="minorHAnsi" w:hAnsiTheme="minorHAnsi" w:cstheme="minorHAnsi"/>
          <w:sz w:val="22"/>
          <w:szCs w:val="22"/>
        </w:rPr>
        <w:t xml:space="preserve">; but neither was </w:t>
      </w:r>
      <w:r w:rsidR="00BE6DAB">
        <w:rPr>
          <w:rFonts w:asciiTheme="minorHAnsi" w:hAnsiTheme="minorHAnsi" w:cstheme="minorHAnsi"/>
          <w:sz w:val="22"/>
          <w:szCs w:val="22"/>
        </w:rPr>
        <w:t>observed</w:t>
      </w:r>
      <w:r w:rsidR="0070578A">
        <w:rPr>
          <w:rFonts w:asciiTheme="minorHAnsi" w:hAnsiTheme="minorHAnsi" w:cstheme="minorHAnsi"/>
          <w:sz w:val="22"/>
          <w:szCs w:val="22"/>
        </w:rPr>
        <w:t>.</w:t>
      </w:r>
    </w:p>
    <w:p w14:paraId="11DDCE6E" w14:textId="77777777" w:rsidR="00BE6DAB" w:rsidRDefault="00BE6DAB" w:rsidP="00ED16D0">
      <w:pPr>
        <w:pStyle w:val="PlainText"/>
        <w:jc w:val="center"/>
        <w:rPr>
          <w:rFonts w:asciiTheme="minorHAnsi" w:hAnsiTheme="minorHAnsi" w:cstheme="minorHAnsi"/>
          <w:sz w:val="22"/>
          <w:szCs w:val="22"/>
        </w:rPr>
      </w:pPr>
    </w:p>
    <w:p w14:paraId="727A328A" w14:textId="77777777" w:rsidR="00ED16D0" w:rsidRPr="00714379" w:rsidRDefault="00ED16D0" w:rsidP="00ED16D0">
      <w:pPr>
        <w:pStyle w:val="Heading2"/>
      </w:pPr>
      <w:bookmarkStart w:id="17" w:name="_Toc77339459"/>
      <w:bookmarkStart w:id="18" w:name="_Toc149903547"/>
      <w:r w:rsidRPr="00714379">
        <w:lastRenderedPageBreak/>
        <w:t>1.</w:t>
      </w:r>
      <w:r>
        <w:t>4</w:t>
      </w:r>
      <w:r w:rsidRPr="00714379">
        <w:t xml:space="preserve">  </w:t>
      </w:r>
      <w:r>
        <w:t>Example Data</w:t>
      </w:r>
      <w:bookmarkEnd w:id="17"/>
      <w:bookmarkEnd w:id="18"/>
    </w:p>
    <w:p w14:paraId="54F1C215" w14:textId="77777777" w:rsidR="00ED16D0" w:rsidRDefault="00ED16D0" w:rsidP="00ED16D0">
      <w:pPr>
        <w:pStyle w:val="PlainText"/>
        <w:rPr>
          <w:rFonts w:asciiTheme="minorHAnsi" w:hAnsiTheme="minorHAnsi" w:cstheme="minorHAnsi"/>
          <w:sz w:val="24"/>
          <w:szCs w:val="24"/>
        </w:rPr>
      </w:pPr>
    </w:p>
    <w:p w14:paraId="59AF7379" w14:textId="02B28211" w:rsidR="00ED16D0" w:rsidRDefault="00ED16D0" w:rsidP="00ED16D0">
      <w:pPr>
        <w:pStyle w:val="PlainText"/>
        <w:rPr>
          <w:rFonts w:asciiTheme="minorHAnsi" w:hAnsiTheme="minorHAnsi" w:cstheme="minorHAnsi"/>
          <w:sz w:val="24"/>
          <w:szCs w:val="24"/>
        </w:rPr>
      </w:pPr>
      <w:r>
        <w:rPr>
          <w:rFonts w:asciiTheme="minorHAnsi" w:hAnsiTheme="minorHAnsi" w:cstheme="minorHAnsi"/>
          <w:sz w:val="24"/>
          <w:szCs w:val="24"/>
        </w:rPr>
        <w:t>Figure 1.</w:t>
      </w:r>
      <w:r w:rsidR="002923B3">
        <w:rPr>
          <w:rFonts w:asciiTheme="minorHAnsi" w:hAnsiTheme="minorHAnsi" w:cstheme="minorHAnsi"/>
          <w:sz w:val="24"/>
          <w:szCs w:val="24"/>
        </w:rPr>
        <w:t>4-1</w:t>
      </w:r>
      <w:r>
        <w:rPr>
          <w:rFonts w:asciiTheme="minorHAnsi" w:hAnsiTheme="minorHAnsi" w:cstheme="minorHAnsi"/>
          <w:sz w:val="24"/>
          <w:szCs w:val="24"/>
        </w:rPr>
        <w:t xml:space="preserve"> is an example of partially processed </w:t>
      </w:r>
      <w:r w:rsidR="006F2BB1">
        <w:rPr>
          <w:rFonts w:asciiTheme="minorHAnsi" w:hAnsiTheme="minorHAnsi" w:cstheme="minorHAnsi"/>
          <w:sz w:val="24"/>
          <w:szCs w:val="24"/>
        </w:rPr>
        <w:t xml:space="preserve">S-RCP </w:t>
      </w:r>
      <w:r>
        <w:rPr>
          <w:rFonts w:asciiTheme="minorHAnsi" w:hAnsiTheme="minorHAnsi" w:cstheme="minorHAnsi"/>
          <w:sz w:val="24"/>
          <w:szCs w:val="24"/>
        </w:rPr>
        <w:t xml:space="preserve">data from the </w:t>
      </w:r>
      <w:r w:rsidR="0033469F">
        <w:rPr>
          <w:rFonts w:asciiTheme="minorHAnsi" w:hAnsiTheme="minorHAnsi" w:cstheme="minorHAnsi"/>
          <w:sz w:val="24"/>
          <w:szCs w:val="24"/>
        </w:rPr>
        <w:t xml:space="preserve">Voyager </w:t>
      </w:r>
      <w:r w:rsidR="006F2BB1">
        <w:rPr>
          <w:rFonts w:asciiTheme="minorHAnsi" w:hAnsiTheme="minorHAnsi" w:cstheme="minorHAnsi"/>
          <w:sz w:val="24"/>
          <w:szCs w:val="24"/>
        </w:rPr>
        <w:t>1</w:t>
      </w:r>
      <w:r>
        <w:rPr>
          <w:rFonts w:asciiTheme="minorHAnsi" w:hAnsiTheme="minorHAnsi" w:cstheme="minorHAnsi"/>
          <w:sz w:val="24"/>
          <w:szCs w:val="24"/>
        </w:rPr>
        <w:t xml:space="preserve"> ingress</w:t>
      </w:r>
      <w:r w:rsidR="005223EC">
        <w:rPr>
          <w:rFonts w:asciiTheme="minorHAnsi" w:hAnsiTheme="minorHAnsi" w:cstheme="minorHAnsi"/>
          <w:sz w:val="24"/>
          <w:szCs w:val="24"/>
        </w:rPr>
        <w:t xml:space="preserve"> occultation</w:t>
      </w:r>
      <w:r>
        <w:rPr>
          <w:rFonts w:asciiTheme="minorHAnsi" w:hAnsiTheme="minorHAnsi" w:cstheme="minorHAnsi"/>
          <w:sz w:val="24"/>
          <w:szCs w:val="24"/>
        </w:rPr>
        <w:t xml:space="preserve">. </w:t>
      </w:r>
      <w:r w:rsidR="00EE41C1">
        <w:rPr>
          <w:rFonts w:asciiTheme="minorHAnsi" w:hAnsiTheme="minorHAnsi" w:cstheme="minorHAnsi"/>
          <w:sz w:val="24"/>
          <w:szCs w:val="24"/>
        </w:rPr>
        <w:t xml:space="preserve">For each raw data file in the  </w:t>
      </w:r>
      <w:r w:rsidR="004F7B3E">
        <w:rPr>
          <w:rFonts w:asciiTheme="minorHAnsi" w:hAnsiTheme="minorHAnsi" w:cstheme="minorHAnsi"/>
          <w:i/>
          <w:iCs/>
          <w:sz w:val="24"/>
          <w:szCs w:val="24"/>
        </w:rPr>
        <w:t>data</w:t>
      </w:r>
      <w:r w:rsidR="00EE41C1">
        <w:rPr>
          <w:rFonts w:asciiTheme="minorHAnsi" w:hAnsiTheme="minorHAnsi" w:cstheme="minorHAnsi"/>
          <w:sz w:val="24"/>
          <w:szCs w:val="24"/>
        </w:rPr>
        <w:t xml:space="preserve">  collection,</w:t>
      </w:r>
      <w:r>
        <w:rPr>
          <w:rFonts w:asciiTheme="minorHAnsi" w:hAnsiTheme="minorHAnsi" w:cstheme="minorHAnsi"/>
          <w:sz w:val="24"/>
          <w:szCs w:val="24"/>
        </w:rPr>
        <w:t xml:space="preserve"> </w:t>
      </w:r>
      <w:r w:rsidR="00EE41C1">
        <w:rPr>
          <w:rFonts w:asciiTheme="minorHAnsi" w:hAnsiTheme="minorHAnsi" w:cstheme="minorHAnsi"/>
          <w:sz w:val="24"/>
          <w:szCs w:val="24"/>
        </w:rPr>
        <w:t>t</w:t>
      </w:r>
      <w:r>
        <w:rPr>
          <w:rFonts w:asciiTheme="minorHAnsi" w:hAnsiTheme="minorHAnsi" w:cstheme="minorHAnsi"/>
          <w:sz w:val="24"/>
          <w:szCs w:val="24"/>
        </w:rPr>
        <w:t xml:space="preserve">here </w:t>
      </w:r>
      <w:r w:rsidR="0033469F">
        <w:rPr>
          <w:rFonts w:asciiTheme="minorHAnsi" w:hAnsiTheme="minorHAnsi" w:cstheme="minorHAnsi"/>
          <w:sz w:val="24"/>
          <w:szCs w:val="24"/>
        </w:rPr>
        <w:t>are</w:t>
      </w:r>
      <w:r>
        <w:rPr>
          <w:rFonts w:asciiTheme="minorHAnsi" w:hAnsiTheme="minorHAnsi" w:cstheme="minorHAnsi"/>
          <w:sz w:val="24"/>
          <w:szCs w:val="24"/>
        </w:rPr>
        <w:t xml:space="preserve"> </w:t>
      </w:r>
      <w:r w:rsidR="0033469F">
        <w:rPr>
          <w:rFonts w:asciiTheme="minorHAnsi" w:hAnsiTheme="minorHAnsi" w:cstheme="minorHAnsi"/>
          <w:sz w:val="24"/>
          <w:szCs w:val="24"/>
        </w:rPr>
        <w:t>two</w:t>
      </w:r>
      <w:r>
        <w:rPr>
          <w:rFonts w:asciiTheme="minorHAnsi" w:hAnsiTheme="minorHAnsi" w:cstheme="minorHAnsi"/>
          <w:sz w:val="24"/>
          <w:szCs w:val="24"/>
        </w:rPr>
        <w:t xml:space="preserve"> such four-panel plot</w:t>
      </w:r>
      <w:r w:rsidR="0033469F">
        <w:rPr>
          <w:rFonts w:asciiTheme="minorHAnsi" w:hAnsiTheme="minorHAnsi" w:cstheme="minorHAnsi"/>
          <w:sz w:val="24"/>
          <w:szCs w:val="24"/>
        </w:rPr>
        <w:t>s</w:t>
      </w:r>
      <w:r>
        <w:rPr>
          <w:rFonts w:asciiTheme="minorHAnsi" w:hAnsiTheme="minorHAnsi" w:cstheme="minorHAnsi"/>
          <w:sz w:val="24"/>
          <w:szCs w:val="24"/>
        </w:rPr>
        <w:t xml:space="preserve"> in the</w:t>
      </w:r>
      <w:r w:rsidR="0033469F">
        <w:rPr>
          <w:rFonts w:asciiTheme="minorHAnsi" w:hAnsiTheme="minorHAnsi" w:cstheme="minorHAnsi"/>
          <w:sz w:val="24"/>
          <w:szCs w:val="24"/>
        </w:rPr>
        <w:t xml:space="preserve"> </w:t>
      </w:r>
      <w:r>
        <w:rPr>
          <w:rFonts w:asciiTheme="minorHAnsi" w:hAnsiTheme="minorHAnsi" w:cstheme="minorHAnsi"/>
          <w:sz w:val="24"/>
          <w:szCs w:val="24"/>
        </w:rPr>
        <w:t xml:space="preserve"> </w:t>
      </w:r>
      <w:r w:rsidR="004F7B3E">
        <w:rPr>
          <w:rFonts w:asciiTheme="minorHAnsi" w:hAnsiTheme="minorHAnsi" w:cstheme="minorHAnsi"/>
          <w:i/>
          <w:iCs/>
          <w:sz w:val="24"/>
          <w:szCs w:val="24"/>
        </w:rPr>
        <w:t>browse</w:t>
      </w:r>
      <w:r>
        <w:rPr>
          <w:rFonts w:asciiTheme="minorHAnsi" w:hAnsiTheme="minorHAnsi" w:cstheme="minorHAnsi"/>
          <w:sz w:val="24"/>
          <w:szCs w:val="24"/>
        </w:rPr>
        <w:t xml:space="preserve"> </w:t>
      </w:r>
      <w:r w:rsidR="0033469F">
        <w:rPr>
          <w:rFonts w:asciiTheme="minorHAnsi" w:hAnsiTheme="minorHAnsi" w:cstheme="minorHAnsi"/>
          <w:sz w:val="24"/>
          <w:szCs w:val="24"/>
        </w:rPr>
        <w:t xml:space="preserve"> </w:t>
      </w:r>
      <w:r>
        <w:rPr>
          <w:rFonts w:asciiTheme="minorHAnsi" w:hAnsiTheme="minorHAnsi" w:cstheme="minorHAnsi"/>
          <w:sz w:val="24"/>
          <w:szCs w:val="24"/>
        </w:rPr>
        <w:t>collection</w:t>
      </w:r>
      <w:r w:rsidR="00EE41C1">
        <w:rPr>
          <w:rFonts w:asciiTheme="minorHAnsi" w:hAnsiTheme="minorHAnsi" w:cstheme="minorHAnsi"/>
          <w:sz w:val="24"/>
          <w:szCs w:val="24"/>
        </w:rPr>
        <w:t xml:space="preserve"> (one plot for S-RCP and a second plot for X-RCP)</w:t>
      </w:r>
      <w:r w:rsidR="0033469F">
        <w:rPr>
          <w:rFonts w:asciiTheme="minorHAnsi" w:hAnsiTheme="minorHAnsi" w:cstheme="minorHAnsi"/>
          <w:sz w:val="24"/>
          <w:szCs w:val="24"/>
        </w:rPr>
        <w:t>.</w:t>
      </w:r>
    </w:p>
    <w:p w14:paraId="3AEDCC9D" w14:textId="77777777" w:rsidR="00ED16D0" w:rsidRDefault="00ED16D0" w:rsidP="00ED16D0">
      <w:pPr>
        <w:pStyle w:val="PlainText"/>
        <w:rPr>
          <w:rFonts w:asciiTheme="minorHAnsi" w:hAnsiTheme="minorHAnsi" w:cstheme="minorHAnsi"/>
          <w:sz w:val="24"/>
          <w:szCs w:val="24"/>
        </w:rPr>
      </w:pPr>
    </w:p>
    <w:p w14:paraId="4FCF6CD7" w14:textId="197E62A5" w:rsidR="00ED16D0" w:rsidRDefault="004F5702" w:rsidP="00ED16D0">
      <w:pPr>
        <w:pStyle w:val="PlainText"/>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209B047F" wp14:editId="47465A67">
            <wp:extent cx="5943600" cy="461010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943600" cy="4610100"/>
                    </a:xfrm>
                    <a:prstGeom prst="rect">
                      <a:avLst/>
                    </a:prstGeom>
                  </pic:spPr>
                </pic:pic>
              </a:graphicData>
            </a:graphic>
          </wp:inline>
        </w:drawing>
      </w:r>
    </w:p>
    <w:p w14:paraId="638F4AB9" w14:textId="16E3732D" w:rsidR="00ED16D0" w:rsidRDefault="00ED16D0" w:rsidP="00ED16D0">
      <w:pPr>
        <w:pStyle w:val="PlainText"/>
        <w:jc w:val="center"/>
        <w:rPr>
          <w:rFonts w:asciiTheme="minorHAnsi" w:hAnsiTheme="minorHAnsi" w:cstheme="minorHAnsi"/>
          <w:sz w:val="22"/>
          <w:szCs w:val="22"/>
        </w:rPr>
      </w:pPr>
      <w:r w:rsidRPr="0034080B">
        <w:rPr>
          <w:rFonts w:asciiTheme="minorHAnsi" w:hAnsiTheme="minorHAnsi" w:cstheme="minorHAnsi"/>
          <w:sz w:val="22"/>
          <w:szCs w:val="22"/>
        </w:rPr>
        <w:t>Figure 1.</w:t>
      </w:r>
      <w:r w:rsidR="002923B3">
        <w:rPr>
          <w:rFonts w:asciiTheme="minorHAnsi" w:hAnsiTheme="minorHAnsi" w:cstheme="minorHAnsi"/>
          <w:sz w:val="22"/>
          <w:szCs w:val="22"/>
        </w:rPr>
        <w:t>4-1</w:t>
      </w:r>
      <w:r w:rsidRPr="0034080B">
        <w:rPr>
          <w:rFonts w:asciiTheme="minorHAnsi" w:hAnsiTheme="minorHAnsi" w:cstheme="minorHAnsi"/>
          <w:sz w:val="22"/>
          <w:szCs w:val="22"/>
        </w:rPr>
        <w:t xml:space="preserve">: Example </w:t>
      </w:r>
      <w:r w:rsidR="002923B3">
        <w:rPr>
          <w:rFonts w:asciiTheme="minorHAnsi" w:hAnsiTheme="minorHAnsi" w:cstheme="minorHAnsi"/>
          <w:sz w:val="22"/>
          <w:szCs w:val="22"/>
        </w:rPr>
        <w:t>data from the beginning of the Voyager 1 S-RCP Jupiter ingress occultation</w:t>
      </w:r>
      <w:r w:rsidRPr="0034080B">
        <w:rPr>
          <w:rFonts w:asciiTheme="minorHAnsi" w:hAnsiTheme="minorHAnsi" w:cstheme="minorHAnsi"/>
          <w:sz w:val="22"/>
          <w:szCs w:val="22"/>
        </w:rPr>
        <w:t xml:space="preserve">. Upper left: histogram of raw data sample values. Lower left: Power versus time in sample values </w:t>
      </w:r>
      <w:r>
        <w:rPr>
          <w:rFonts w:asciiTheme="minorHAnsi" w:hAnsiTheme="minorHAnsi" w:cstheme="minorHAnsi"/>
          <w:sz w:val="22"/>
          <w:szCs w:val="22"/>
        </w:rPr>
        <w:t>—one second averages of squared sample values after removal of the mean</w:t>
      </w:r>
      <w:r w:rsidRPr="0034080B">
        <w:rPr>
          <w:rFonts w:asciiTheme="minorHAnsi" w:hAnsiTheme="minorHAnsi" w:cstheme="minorHAnsi"/>
          <w:sz w:val="22"/>
          <w:szCs w:val="22"/>
        </w:rPr>
        <w:t>. Upper right: Power spectra (0-5 kHz); each trace is an average over 10 seconds.  Time increases from bottom to top</w:t>
      </w:r>
      <w:r w:rsidR="0033469F">
        <w:rPr>
          <w:rFonts w:asciiTheme="minorHAnsi" w:hAnsiTheme="minorHAnsi" w:cstheme="minorHAnsi"/>
          <w:sz w:val="22"/>
          <w:szCs w:val="22"/>
        </w:rPr>
        <w:t>.</w:t>
      </w:r>
    </w:p>
    <w:p w14:paraId="2EC63275" w14:textId="63F79874" w:rsidR="0033469F" w:rsidRDefault="0033469F" w:rsidP="00ED16D0">
      <w:pPr>
        <w:pStyle w:val="PlainText"/>
        <w:jc w:val="center"/>
        <w:rPr>
          <w:rFonts w:asciiTheme="minorHAnsi" w:hAnsiTheme="minorHAnsi" w:cstheme="minorHAnsi"/>
          <w:sz w:val="22"/>
          <w:szCs w:val="22"/>
        </w:rPr>
      </w:pPr>
    </w:p>
    <w:p w14:paraId="2CA085AA" w14:textId="77777777" w:rsidR="009B72CC" w:rsidRPr="0034080B" w:rsidRDefault="009B72CC" w:rsidP="00ED16D0">
      <w:pPr>
        <w:pStyle w:val="PlainText"/>
        <w:jc w:val="center"/>
        <w:rPr>
          <w:rFonts w:asciiTheme="minorHAnsi" w:hAnsiTheme="minorHAnsi" w:cstheme="minorHAnsi"/>
          <w:sz w:val="22"/>
          <w:szCs w:val="22"/>
        </w:rPr>
      </w:pPr>
    </w:p>
    <w:p w14:paraId="45B756D8" w14:textId="20411DF0" w:rsidR="003E518B" w:rsidRDefault="003E518B" w:rsidP="00F719BB">
      <w:pPr>
        <w:pStyle w:val="PlainText"/>
        <w:rPr>
          <w:rFonts w:asciiTheme="minorHAnsi" w:hAnsiTheme="minorHAnsi" w:cstheme="minorHAnsi"/>
          <w:sz w:val="24"/>
          <w:szCs w:val="24"/>
        </w:rPr>
      </w:pPr>
      <w:r>
        <w:rPr>
          <w:rFonts w:asciiTheme="minorHAnsi" w:hAnsiTheme="minorHAnsi" w:cstheme="minorHAnsi"/>
          <w:sz w:val="24"/>
          <w:szCs w:val="24"/>
        </w:rPr>
        <w:t>Raw data</w:t>
      </w:r>
      <w:r w:rsidR="00F719BB">
        <w:rPr>
          <w:rFonts w:asciiTheme="minorHAnsi" w:hAnsiTheme="minorHAnsi" w:cstheme="minorHAnsi"/>
          <w:sz w:val="24"/>
          <w:szCs w:val="24"/>
        </w:rPr>
        <w:t xml:space="preserve"> files have </w:t>
      </w:r>
      <w:r>
        <w:rPr>
          <w:rFonts w:asciiTheme="minorHAnsi" w:hAnsiTheme="minorHAnsi" w:cstheme="minorHAnsi"/>
          <w:sz w:val="24"/>
          <w:szCs w:val="24"/>
        </w:rPr>
        <w:t xml:space="preserve">real </w:t>
      </w:r>
      <w:r w:rsidR="00F719BB">
        <w:rPr>
          <w:rFonts w:asciiTheme="minorHAnsi" w:hAnsiTheme="minorHAnsi" w:cstheme="minorHAnsi"/>
          <w:sz w:val="24"/>
          <w:szCs w:val="24"/>
        </w:rPr>
        <w:t xml:space="preserve">8-bit samples; </w:t>
      </w:r>
      <w:r>
        <w:rPr>
          <w:rFonts w:asciiTheme="minorHAnsi" w:hAnsiTheme="minorHAnsi" w:cstheme="minorHAnsi"/>
          <w:sz w:val="24"/>
          <w:szCs w:val="24"/>
        </w:rPr>
        <w:t>sampling rate was 10000 samples per second at S-band and 30000 samples per second at X-band.  The samples were interleaved and combined with housekeeping information in a single digital file of 10000 1692-byte records for Voyager 1 and 20000 1692-byte records for Voyager 2.</w:t>
      </w:r>
      <w:r w:rsidR="009C587D">
        <w:rPr>
          <w:rFonts w:asciiTheme="minorHAnsi" w:hAnsiTheme="minorHAnsi" w:cstheme="minorHAnsi"/>
          <w:sz w:val="24"/>
          <w:szCs w:val="24"/>
        </w:rPr>
        <w:t xml:space="preserve">  Table 1.2-2 shows the total number of </w:t>
      </w:r>
      <w:r w:rsidR="00B84D33">
        <w:rPr>
          <w:rFonts w:asciiTheme="minorHAnsi" w:hAnsiTheme="minorHAnsi" w:cstheme="minorHAnsi"/>
          <w:sz w:val="24"/>
          <w:szCs w:val="24"/>
        </w:rPr>
        <w:t xml:space="preserve">ODR </w:t>
      </w:r>
      <w:r w:rsidR="009C587D">
        <w:rPr>
          <w:rFonts w:asciiTheme="minorHAnsi" w:hAnsiTheme="minorHAnsi" w:cstheme="minorHAnsi"/>
          <w:sz w:val="24"/>
          <w:szCs w:val="24"/>
        </w:rPr>
        <w:t>products for each encounter.</w:t>
      </w:r>
    </w:p>
    <w:p w14:paraId="10A058C5" w14:textId="76793CBB" w:rsidR="00ED16D0" w:rsidRDefault="00ED16D0" w:rsidP="005C2A86"/>
    <w:p w14:paraId="5956A61A" w14:textId="77777777" w:rsidR="00F719BB" w:rsidRPr="00714379" w:rsidRDefault="00F719BB" w:rsidP="00F719BB">
      <w:pPr>
        <w:pStyle w:val="Heading2"/>
      </w:pPr>
      <w:bookmarkStart w:id="19" w:name="_Toc77339460"/>
      <w:bookmarkStart w:id="20" w:name="_Toc149903548"/>
      <w:r w:rsidRPr="00714379">
        <w:lastRenderedPageBreak/>
        <w:t>1.</w:t>
      </w:r>
      <w:r>
        <w:t>5</w:t>
      </w:r>
      <w:r w:rsidRPr="00714379">
        <w:t xml:space="preserve">  </w:t>
      </w:r>
      <w:r>
        <w:t>Applicable Documents</w:t>
      </w:r>
      <w:bookmarkEnd w:id="19"/>
      <w:bookmarkEnd w:id="20"/>
    </w:p>
    <w:p w14:paraId="6C2F0710" w14:textId="77777777" w:rsidR="00F719BB" w:rsidRPr="00714379" w:rsidRDefault="00F719BB" w:rsidP="00F719BB">
      <w:pPr>
        <w:pStyle w:val="PlainText"/>
        <w:rPr>
          <w:rFonts w:ascii="Courier" w:hAnsi="Courier" w:cs="Courier New"/>
          <w:sz w:val="20"/>
          <w:szCs w:val="20"/>
        </w:rPr>
      </w:pPr>
    </w:p>
    <w:p w14:paraId="632EE5EC" w14:textId="344D736B" w:rsidR="00F719BB" w:rsidRPr="005C361D" w:rsidRDefault="00F719BB" w:rsidP="00F719BB">
      <w:pPr>
        <w:pStyle w:val="PlainText"/>
        <w:rPr>
          <w:rFonts w:asciiTheme="minorHAnsi" w:hAnsiTheme="minorHAnsi" w:cstheme="minorHAnsi"/>
          <w:sz w:val="24"/>
          <w:szCs w:val="24"/>
        </w:rPr>
      </w:pPr>
      <w:r w:rsidRPr="005C361D">
        <w:rPr>
          <w:rFonts w:asciiTheme="minorHAnsi" w:hAnsiTheme="minorHAnsi" w:cstheme="minorHAnsi"/>
          <w:sz w:val="24"/>
          <w:szCs w:val="24"/>
        </w:rPr>
        <w:t xml:space="preserve">This </w:t>
      </w:r>
      <w:r w:rsidR="00247C9D">
        <w:rPr>
          <w:rFonts w:asciiTheme="minorHAnsi" w:hAnsiTheme="minorHAnsi" w:cstheme="minorHAnsi"/>
          <w:sz w:val="24"/>
          <w:szCs w:val="24"/>
        </w:rPr>
        <w:t>document</w:t>
      </w:r>
      <w:r w:rsidRPr="005C361D">
        <w:rPr>
          <w:rFonts w:asciiTheme="minorHAnsi" w:hAnsiTheme="minorHAnsi" w:cstheme="minorHAnsi"/>
          <w:sz w:val="24"/>
          <w:szCs w:val="24"/>
        </w:rPr>
        <w:t xml:space="preserve"> </w:t>
      </w:r>
      <w:r>
        <w:rPr>
          <w:rFonts w:asciiTheme="minorHAnsi" w:hAnsiTheme="minorHAnsi" w:cstheme="minorHAnsi"/>
          <w:sz w:val="24"/>
          <w:szCs w:val="24"/>
        </w:rPr>
        <w:t>references</w:t>
      </w:r>
      <w:r w:rsidRPr="005C361D">
        <w:rPr>
          <w:rFonts w:asciiTheme="minorHAnsi" w:hAnsiTheme="minorHAnsi" w:cstheme="minorHAnsi"/>
          <w:sz w:val="24"/>
          <w:szCs w:val="24"/>
        </w:rPr>
        <w:t xml:space="preserve"> the following:</w:t>
      </w:r>
    </w:p>
    <w:p w14:paraId="19378B58" w14:textId="77777777" w:rsidR="00F719BB" w:rsidRPr="005C361D" w:rsidRDefault="00F719BB" w:rsidP="00F719BB">
      <w:pPr>
        <w:pStyle w:val="PlainText"/>
        <w:rPr>
          <w:rFonts w:asciiTheme="minorHAnsi" w:hAnsiTheme="minorHAnsi" w:cstheme="minorHAnsi"/>
          <w:sz w:val="24"/>
          <w:szCs w:val="24"/>
        </w:rPr>
      </w:pPr>
    </w:p>
    <w:p w14:paraId="64EF4D5E" w14:textId="50731500" w:rsidR="00B07C66" w:rsidRDefault="00F719BB" w:rsidP="00B07C66">
      <w:pPr>
        <w:pStyle w:val="PlainText"/>
        <w:ind w:left="360" w:hanging="360"/>
        <w:rPr>
          <w:rFonts w:asciiTheme="minorHAnsi" w:hAnsiTheme="minorHAnsi" w:cstheme="minorHAnsi"/>
          <w:sz w:val="24"/>
          <w:szCs w:val="24"/>
        </w:rPr>
      </w:pPr>
      <w:r w:rsidRPr="00C44F92">
        <w:rPr>
          <w:rFonts w:asciiTheme="minorHAnsi" w:hAnsiTheme="minorHAnsi" w:cstheme="minorHAnsi"/>
          <w:sz w:val="24"/>
          <w:szCs w:val="24"/>
        </w:rPr>
        <w:t>[</w:t>
      </w:r>
      <w:r w:rsidR="009C587D" w:rsidRPr="00C44F92">
        <w:rPr>
          <w:rFonts w:asciiTheme="minorHAnsi" w:hAnsiTheme="minorHAnsi" w:cstheme="minorHAnsi"/>
          <w:sz w:val="24"/>
          <w:szCs w:val="24"/>
        </w:rPr>
        <w:t>1</w:t>
      </w:r>
      <w:r w:rsidRPr="00C44F92">
        <w:rPr>
          <w:rFonts w:asciiTheme="minorHAnsi" w:hAnsiTheme="minorHAnsi" w:cstheme="minorHAnsi"/>
          <w:sz w:val="24"/>
          <w:szCs w:val="24"/>
        </w:rPr>
        <w:t>] PDS4 Information Model Specification, version 1.1</w:t>
      </w:r>
      <w:r w:rsidR="009C587D" w:rsidRPr="00C44F92">
        <w:rPr>
          <w:rFonts w:asciiTheme="minorHAnsi" w:hAnsiTheme="minorHAnsi" w:cstheme="minorHAnsi"/>
          <w:sz w:val="24"/>
          <w:szCs w:val="24"/>
        </w:rPr>
        <w:t>6</w:t>
      </w:r>
      <w:r w:rsidRPr="00C44F92">
        <w:rPr>
          <w:rFonts w:asciiTheme="minorHAnsi" w:hAnsiTheme="minorHAnsi" w:cstheme="minorHAnsi"/>
          <w:sz w:val="24"/>
          <w:szCs w:val="24"/>
        </w:rPr>
        <w:t xml:space="preserve">.0.0, </w:t>
      </w:r>
      <w:r w:rsidR="009C587D" w:rsidRPr="00C44F92">
        <w:rPr>
          <w:rFonts w:asciiTheme="minorHAnsi" w:hAnsiTheme="minorHAnsi" w:cstheme="minorHAnsi"/>
          <w:sz w:val="24"/>
          <w:szCs w:val="24"/>
        </w:rPr>
        <w:t>April</w:t>
      </w:r>
      <w:r w:rsidRPr="00C44F92">
        <w:rPr>
          <w:rFonts w:asciiTheme="minorHAnsi" w:hAnsiTheme="minorHAnsi" w:cstheme="minorHAnsi"/>
          <w:sz w:val="24"/>
          <w:szCs w:val="24"/>
        </w:rPr>
        <w:t xml:space="preserve"> </w:t>
      </w:r>
      <w:r w:rsidR="009C587D" w:rsidRPr="00C44F92">
        <w:rPr>
          <w:rFonts w:asciiTheme="minorHAnsi" w:hAnsiTheme="minorHAnsi" w:cstheme="minorHAnsi"/>
          <w:sz w:val="24"/>
          <w:szCs w:val="24"/>
        </w:rPr>
        <w:t>23</w:t>
      </w:r>
      <w:r w:rsidRPr="00C44F92">
        <w:rPr>
          <w:rFonts w:asciiTheme="minorHAnsi" w:hAnsiTheme="minorHAnsi" w:cstheme="minorHAnsi"/>
          <w:sz w:val="24"/>
          <w:szCs w:val="24"/>
        </w:rPr>
        <w:t>, 20</w:t>
      </w:r>
      <w:r w:rsidR="009C587D" w:rsidRPr="00C44F92">
        <w:rPr>
          <w:rFonts w:asciiTheme="minorHAnsi" w:hAnsiTheme="minorHAnsi" w:cstheme="minorHAnsi"/>
          <w:sz w:val="24"/>
          <w:szCs w:val="24"/>
        </w:rPr>
        <w:t>21</w:t>
      </w:r>
      <w:r w:rsidRPr="00C44F92">
        <w:rPr>
          <w:rFonts w:asciiTheme="minorHAnsi" w:hAnsiTheme="minorHAnsi" w:cstheme="minorHAnsi"/>
          <w:sz w:val="24"/>
          <w:szCs w:val="24"/>
        </w:rPr>
        <w:t xml:space="preserve"> (</w:t>
      </w:r>
      <w:hyperlink r:id="rId11" w:history="1">
        <w:r w:rsidR="00B07C66" w:rsidRPr="00CE334D">
          <w:rPr>
            <w:rStyle w:val="Hyperlink"/>
            <w:rFonts w:asciiTheme="minorHAnsi" w:hAnsiTheme="minorHAnsi" w:cstheme="minorHAnsi"/>
            <w:sz w:val="24"/>
            <w:szCs w:val="24"/>
          </w:rPr>
          <w:t>https://pds.nasa.gov/datastandards/documents/im/current/index_1G00.html</w:t>
        </w:r>
      </w:hyperlink>
      <w:r w:rsidRPr="00C44F92">
        <w:rPr>
          <w:rFonts w:asciiTheme="minorHAnsi" w:hAnsiTheme="minorHAnsi" w:cstheme="minorHAnsi"/>
          <w:sz w:val="24"/>
          <w:szCs w:val="24"/>
        </w:rPr>
        <w:t>).</w:t>
      </w:r>
    </w:p>
    <w:p w14:paraId="2D6F7C8F" w14:textId="021DA5C6" w:rsidR="00F719BB" w:rsidRDefault="00F719BB" w:rsidP="00B07C66">
      <w:pPr>
        <w:pStyle w:val="PlainText"/>
        <w:ind w:left="360"/>
        <w:rPr>
          <w:rFonts w:asciiTheme="minorHAnsi" w:hAnsiTheme="minorHAnsi" w:cstheme="minorHAnsi"/>
          <w:sz w:val="24"/>
          <w:szCs w:val="24"/>
        </w:rPr>
      </w:pPr>
      <w:r w:rsidRPr="00C44F92">
        <w:rPr>
          <w:rFonts w:asciiTheme="minorHAnsi" w:hAnsiTheme="minorHAnsi" w:cstheme="minorHAnsi"/>
          <w:sz w:val="24"/>
          <w:szCs w:val="24"/>
        </w:rPr>
        <w:t>See also Planetary Data System Standards Reference, JPL D-7669, Part 2, version 1.1</w:t>
      </w:r>
      <w:r w:rsidR="009C587D" w:rsidRPr="00C44F92">
        <w:rPr>
          <w:rFonts w:asciiTheme="minorHAnsi" w:hAnsiTheme="minorHAnsi" w:cstheme="minorHAnsi"/>
          <w:sz w:val="24"/>
          <w:szCs w:val="24"/>
        </w:rPr>
        <w:t>6</w:t>
      </w:r>
      <w:r w:rsidRPr="00C44F92">
        <w:rPr>
          <w:rFonts w:asciiTheme="minorHAnsi" w:hAnsiTheme="minorHAnsi" w:cstheme="minorHAnsi"/>
          <w:sz w:val="24"/>
          <w:szCs w:val="24"/>
        </w:rPr>
        <w:t xml:space="preserve">.0, </w:t>
      </w:r>
      <w:r w:rsidR="009C587D" w:rsidRPr="00C44F92">
        <w:rPr>
          <w:rFonts w:asciiTheme="minorHAnsi" w:hAnsiTheme="minorHAnsi" w:cstheme="minorHAnsi"/>
          <w:sz w:val="24"/>
          <w:szCs w:val="24"/>
        </w:rPr>
        <w:t>April 21</w:t>
      </w:r>
      <w:r w:rsidRPr="00C44F92">
        <w:rPr>
          <w:rFonts w:asciiTheme="minorHAnsi" w:hAnsiTheme="minorHAnsi" w:cstheme="minorHAnsi"/>
          <w:sz w:val="24"/>
          <w:szCs w:val="24"/>
        </w:rPr>
        <w:t>, 20</w:t>
      </w:r>
      <w:r w:rsidR="009C587D" w:rsidRPr="00C44F92">
        <w:rPr>
          <w:rFonts w:asciiTheme="minorHAnsi" w:hAnsiTheme="minorHAnsi" w:cstheme="minorHAnsi"/>
          <w:sz w:val="24"/>
          <w:szCs w:val="24"/>
        </w:rPr>
        <w:t>21</w:t>
      </w:r>
      <w:r w:rsidR="00B07C66">
        <w:rPr>
          <w:rFonts w:asciiTheme="minorHAnsi" w:hAnsiTheme="minorHAnsi" w:cstheme="minorHAnsi"/>
          <w:sz w:val="24"/>
          <w:szCs w:val="24"/>
        </w:rPr>
        <w:t xml:space="preserve"> (</w:t>
      </w:r>
      <w:hyperlink r:id="rId12" w:history="1">
        <w:r w:rsidR="00B07C66" w:rsidRPr="00CE334D">
          <w:rPr>
            <w:rStyle w:val="Hyperlink"/>
            <w:rFonts w:asciiTheme="minorHAnsi" w:hAnsiTheme="minorHAnsi" w:cstheme="minorHAnsi"/>
            <w:sz w:val="24"/>
            <w:szCs w:val="24"/>
          </w:rPr>
          <w:t>https://pds.nasa.gov/datastandards/documents/sr/current/StdRef_1.16.0.pdf</w:t>
        </w:r>
      </w:hyperlink>
      <w:r w:rsidR="00B07C66">
        <w:rPr>
          <w:rFonts w:asciiTheme="minorHAnsi" w:hAnsiTheme="minorHAnsi" w:cstheme="minorHAnsi"/>
          <w:sz w:val="24"/>
          <w:szCs w:val="24"/>
        </w:rPr>
        <w:t>)</w:t>
      </w:r>
    </w:p>
    <w:p w14:paraId="0D0274E5" w14:textId="77777777" w:rsidR="00B07C66" w:rsidRPr="00C44F92" w:rsidRDefault="00B07C66" w:rsidP="00B07C66">
      <w:pPr>
        <w:pStyle w:val="PlainText"/>
        <w:ind w:left="360"/>
        <w:rPr>
          <w:rFonts w:asciiTheme="minorHAnsi" w:hAnsiTheme="minorHAnsi" w:cstheme="minorHAnsi"/>
          <w:sz w:val="24"/>
          <w:szCs w:val="24"/>
        </w:rPr>
      </w:pPr>
    </w:p>
    <w:p w14:paraId="739FF2B3" w14:textId="1ECDB0DD" w:rsidR="00F719BB" w:rsidRDefault="00F719BB" w:rsidP="00443F52">
      <w:pPr>
        <w:shd w:val="clear" w:color="auto" w:fill="FFFFFF"/>
        <w:autoSpaceDE w:val="0"/>
        <w:autoSpaceDN w:val="0"/>
        <w:adjustRightInd w:val="0"/>
        <w:ind w:left="360" w:hanging="360"/>
        <w:rPr>
          <w:rFonts w:asciiTheme="minorHAnsi" w:hAnsiTheme="minorHAnsi" w:cstheme="minorHAnsi"/>
        </w:rPr>
      </w:pPr>
      <w:r w:rsidRPr="00C44F92">
        <w:rPr>
          <w:rFonts w:asciiTheme="minorHAnsi" w:hAnsiTheme="minorHAnsi" w:cstheme="minorHAnsi"/>
        </w:rPr>
        <w:t>[</w:t>
      </w:r>
      <w:r w:rsidR="009C587D" w:rsidRPr="00C44F92">
        <w:rPr>
          <w:rFonts w:asciiTheme="minorHAnsi" w:hAnsiTheme="minorHAnsi" w:cstheme="minorHAnsi"/>
        </w:rPr>
        <w:t>2</w:t>
      </w:r>
      <w:r w:rsidRPr="00C44F92">
        <w:rPr>
          <w:rFonts w:asciiTheme="minorHAnsi" w:hAnsiTheme="minorHAnsi" w:cstheme="minorHAnsi"/>
        </w:rPr>
        <w:t xml:space="preserve">] </w:t>
      </w:r>
      <w:r w:rsidR="009C587D" w:rsidRPr="00C44F92">
        <w:rPr>
          <w:rFonts w:asciiTheme="minorHAnsi" w:eastAsiaTheme="minorHAnsi" w:hAnsiTheme="minorHAnsi" w:cstheme="minorHAnsi"/>
        </w:rPr>
        <w:t>REDR Formats for Voyager Radio Occultation Data from Jupiter</w:t>
      </w:r>
      <w:r w:rsidR="00443F52">
        <w:rPr>
          <w:rFonts w:asciiTheme="minorHAnsi" w:hAnsiTheme="minorHAnsi" w:cstheme="minorHAnsi"/>
          <w:color w:val="000000"/>
        </w:rPr>
        <w:t xml:space="preserve"> </w:t>
      </w:r>
      <w:r w:rsidR="00443F52">
        <w:rPr>
          <w:rFonts w:asciiTheme="minorHAnsi" w:hAnsiTheme="minorHAnsi" w:cstheme="minorHAnsi"/>
        </w:rPr>
        <w:t>(</w:t>
      </w:r>
      <w:hyperlink r:id="rId13" w:history="1">
        <w:r w:rsidR="00443F52" w:rsidRPr="00CE334D">
          <w:rPr>
            <w:rStyle w:val="Hyperlink"/>
            <w:rFonts w:asciiTheme="minorHAnsi" w:hAnsiTheme="minorHAnsi" w:cstheme="minorHAnsi"/>
          </w:rPr>
          <w:t>https://pds-geosciences.wustl.edu/radiosciencedocs/urn-nasa-pds-radiosci_documentation/dsn_redr/dsn_redr.2021-07-31.xml</w:t>
        </w:r>
      </w:hyperlink>
      <w:r w:rsidR="00443F52">
        <w:rPr>
          <w:rFonts w:asciiTheme="minorHAnsi" w:hAnsiTheme="minorHAnsi" w:cstheme="minorHAnsi"/>
        </w:rPr>
        <w:t>)</w:t>
      </w:r>
    </w:p>
    <w:p w14:paraId="066C0A32" w14:textId="77777777" w:rsidR="00443F52" w:rsidRPr="00C44F92" w:rsidRDefault="00443F52" w:rsidP="00443F52">
      <w:pPr>
        <w:shd w:val="clear" w:color="auto" w:fill="FFFFFF"/>
        <w:autoSpaceDE w:val="0"/>
        <w:autoSpaceDN w:val="0"/>
        <w:adjustRightInd w:val="0"/>
        <w:ind w:left="360" w:hanging="360"/>
        <w:rPr>
          <w:rFonts w:asciiTheme="minorHAnsi" w:hAnsiTheme="minorHAnsi" w:cstheme="minorHAnsi"/>
        </w:rPr>
      </w:pPr>
    </w:p>
    <w:p w14:paraId="21C74949" w14:textId="505546CE" w:rsidR="00A21D9B" w:rsidRDefault="00F719BB" w:rsidP="00F719BB">
      <w:pPr>
        <w:shd w:val="clear" w:color="auto" w:fill="FFFFFF"/>
        <w:autoSpaceDE w:val="0"/>
        <w:autoSpaceDN w:val="0"/>
        <w:adjustRightInd w:val="0"/>
        <w:ind w:left="360" w:hanging="360"/>
        <w:rPr>
          <w:rFonts w:asciiTheme="minorHAnsi" w:hAnsiTheme="minorHAnsi" w:cstheme="minorHAnsi"/>
          <w:color w:val="000000"/>
        </w:rPr>
      </w:pPr>
      <w:r w:rsidRPr="00C44F92">
        <w:rPr>
          <w:rFonts w:asciiTheme="minorHAnsi" w:hAnsiTheme="minorHAnsi" w:cstheme="minorHAnsi"/>
        </w:rPr>
        <w:t>[</w:t>
      </w:r>
      <w:r w:rsidR="00A21D9B" w:rsidRPr="00C44F92">
        <w:rPr>
          <w:rFonts w:asciiTheme="minorHAnsi" w:hAnsiTheme="minorHAnsi" w:cstheme="minorHAnsi"/>
        </w:rPr>
        <w:t>3</w:t>
      </w:r>
      <w:r w:rsidRPr="00C44F92">
        <w:rPr>
          <w:rFonts w:asciiTheme="minorHAnsi" w:hAnsiTheme="minorHAnsi" w:cstheme="minorHAnsi"/>
        </w:rPr>
        <w:t>]</w:t>
      </w:r>
      <w:r w:rsidR="00A21D9B" w:rsidRPr="00C44F92">
        <w:rPr>
          <w:rFonts w:asciiTheme="minorHAnsi" w:hAnsiTheme="minorHAnsi" w:cstheme="minorHAnsi"/>
        </w:rPr>
        <w:t xml:space="preserve"> Interpretation and Use of Binary REDR Data (</w:t>
      </w:r>
      <w:hyperlink r:id="rId14" w:history="1">
        <w:r w:rsidR="00443F52" w:rsidRPr="00CE334D">
          <w:rPr>
            <w:rStyle w:val="Hyperlink"/>
            <w:rFonts w:asciiTheme="minorHAnsi" w:hAnsiTheme="minorHAnsi" w:cstheme="minorHAnsi"/>
          </w:rPr>
          <w:t>https://pds-geosciences.wustl.edu/radiosciencedocs/urn-nasa-pds-radiosci_documentation/dsn_redr/redr_unpack.xml</w:t>
        </w:r>
      </w:hyperlink>
      <w:r w:rsidR="00A21D9B" w:rsidRPr="00C44F92">
        <w:rPr>
          <w:rFonts w:asciiTheme="minorHAnsi" w:hAnsiTheme="minorHAnsi" w:cstheme="minorHAnsi"/>
          <w:color w:val="000000"/>
        </w:rPr>
        <w:t>)</w:t>
      </w:r>
    </w:p>
    <w:p w14:paraId="643F1058" w14:textId="77777777" w:rsidR="00443F52" w:rsidRPr="00C44F92" w:rsidRDefault="00443F52" w:rsidP="00F719BB">
      <w:pPr>
        <w:shd w:val="clear" w:color="auto" w:fill="FFFFFF"/>
        <w:autoSpaceDE w:val="0"/>
        <w:autoSpaceDN w:val="0"/>
        <w:adjustRightInd w:val="0"/>
        <w:ind w:left="360" w:hanging="360"/>
        <w:rPr>
          <w:rFonts w:asciiTheme="minorHAnsi" w:hAnsiTheme="minorHAnsi" w:cstheme="minorHAnsi"/>
        </w:rPr>
      </w:pPr>
    </w:p>
    <w:p w14:paraId="6B9CBC67" w14:textId="46259269" w:rsidR="00F719BB" w:rsidRDefault="00F719BB" w:rsidP="00F719BB">
      <w:pPr>
        <w:shd w:val="clear" w:color="auto" w:fill="FFFFFF"/>
        <w:autoSpaceDE w:val="0"/>
        <w:autoSpaceDN w:val="0"/>
        <w:adjustRightInd w:val="0"/>
        <w:ind w:left="360" w:hanging="360"/>
        <w:rPr>
          <w:rFonts w:asciiTheme="minorHAnsi" w:eastAsiaTheme="minorHAnsi" w:hAnsiTheme="minorHAnsi" w:cstheme="minorHAnsi"/>
          <w:color w:val="000000"/>
          <w:highlight w:val="white"/>
        </w:rPr>
      </w:pPr>
      <w:r w:rsidRPr="00C44F92">
        <w:rPr>
          <w:rFonts w:asciiTheme="minorHAnsi" w:hAnsiTheme="minorHAnsi" w:cstheme="minorHAnsi"/>
          <w:highlight w:val="white"/>
        </w:rPr>
        <w:t>[</w:t>
      </w:r>
      <w:r w:rsidR="00A21D9B" w:rsidRPr="00C44F92">
        <w:rPr>
          <w:rFonts w:asciiTheme="minorHAnsi" w:hAnsiTheme="minorHAnsi" w:cstheme="minorHAnsi"/>
          <w:highlight w:val="white"/>
        </w:rPr>
        <w:t>4</w:t>
      </w:r>
      <w:r w:rsidRPr="00C44F92">
        <w:rPr>
          <w:rFonts w:asciiTheme="minorHAnsi" w:hAnsiTheme="minorHAnsi" w:cstheme="minorHAnsi"/>
          <w:highlight w:val="white"/>
        </w:rPr>
        <w:t xml:space="preserve">] Berman, A. L., and G. L. Tyler, </w:t>
      </w:r>
      <w:r w:rsidRPr="00C44F92">
        <w:rPr>
          <w:rFonts w:asciiTheme="minorHAnsi" w:eastAsiaTheme="minorHAnsi" w:hAnsiTheme="minorHAnsi" w:cstheme="minorHAnsi"/>
          <w:color w:val="000000"/>
          <w:highlight w:val="white"/>
        </w:rPr>
        <w:t>Reconstruction of Downlink Frequency from Open-Loop Data, JPL IOM ALB-78-133, 22 November 1978. (</w:t>
      </w:r>
      <w:hyperlink r:id="rId15" w:history="1">
        <w:r w:rsidR="00B07C66" w:rsidRPr="00CE334D">
          <w:rPr>
            <w:rStyle w:val="Hyperlink"/>
            <w:rFonts w:asciiTheme="minorHAnsi" w:eastAsiaTheme="minorHAnsi" w:hAnsiTheme="minorHAnsi" w:cstheme="minorHAnsi"/>
          </w:rPr>
          <w:t>https://pds-geosciences.wustl.edu/radiosciencedocs/urn-nasa-pds-radiosci_documentation/document/berman.1978.xml</w:t>
        </w:r>
      </w:hyperlink>
      <w:r w:rsidRPr="00C44F92">
        <w:rPr>
          <w:rFonts w:asciiTheme="minorHAnsi" w:eastAsiaTheme="minorHAnsi" w:hAnsiTheme="minorHAnsi" w:cstheme="minorHAnsi"/>
          <w:color w:val="000000"/>
          <w:highlight w:val="white"/>
        </w:rPr>
        <w:t>)</w:t>
      </w:r>
    </w:p>
    <w:p w14:paraId="1D05D4D4" w14:textId="77777777" w:rsidR="00B07C66" w:rsidRPr="00C44F92" w:rsidRDefault="00B07C66" w:rsidP="00F719BB">
      <w:pPr>
        <w:shd w:val="clear" w:color="auto" w:fill="FFFFFF"/>
        <w:autoSpaceDE w:val="0"/>
        <w:autoSpaceDN w:val="0"/>
        <w:adjustRightInd w:val="0"/>
        <w:ind w:left="360" w:hanging="360"/>
        <w:rPr>
          <w:rFonts w:asciiTheme="minorHAnsi" w:eastAsiaTheme="minorHAnsi" w:hAnsiTheme="minorHAnsi" w:cstheme="minorHAnsi"/>
          <w:color w:val="000000"/>
          <w:highlight w:val="white"/>
        </w:rPr>
      </w:pPr>
    </w:p>
    <w:p w14:paraId="23A6AD57" w14:textId="657898A2" w:rsidR="00F719BB" w:rsidRDefault="00F719BB" w:rsidP="00F719BB">
      <w:pPr>
        <w:ind w:left="360" w:hanging="360"/>
        <w:rPr>
          <w:rFonts w:asciiTheme="minorHAnsi" w:hAnsiTheme="minorHAnsi" w:cstheme="minorHAnsi"/>
          <w:shd w:val="clear" w:color="auto" w:fill="FFFFFF"/>
        </w:rPr>
      </w:pPr>
      <w:r w:rsidRPr="00C44F92">
        <w:rPr>
          <w:rFonts w:asciiTheme="minorHAnsi" w:eastAsiaTheme="minorHAnsi" w:hAnsiTheme="minorHAnsi" w:cstheme="minorHAnsi"/>
          <w:highlight w:val="white"/>
        </w:rPr>
        <w:t>[</w:t>
      </w:r>
      <w:r w:rsidR="00A21D9B" w:rsidRPr="00C44F92">
        <w:rPr>
          <w:rFonts w:asciiTheme="minorHAnsi" w:eastAsiaTheme="minorHAnsi" w:hAnsiTheme="minorHAnsi" w:cstheme="minorHAnsi"/>
          <w:highlight w:val="white"/>
        </w:rPr>
        <w:t>5</w:t>
      </w:r>
      <w:r w:rsidRPr="00C44F92">
        <w:rPr>
          <w:rFonts w:asciiTheme="minorHAnsi" w:eastAsiaTheme="minorHAnsi" w:hAnsiTheme="minorHAnsi" w:cstheme="minorHAnsi"/>
          <w:highlight w:val="white"/>
        </w:rPr>
        <w:t xml:space="preserve">] Eshleman, V. R., G. L. Tyler, J. D. Anderson, G. </w:t>
      </w:r>
      <w:proofErr w:type="spellStart"/>
      <w:r w:rsidRPr="00C44F92">
        <w:rPr>
          <w:rFonts w:asciiTheme="minorHAnsi" w:eastAsiaTheme="minorHAnsi" w:hAnsiTheme="minorHAnsi" w:cstheme="minorHAnsi"/>
          <w:highlight w:val="white"/>
        </w:rPr>
        <w:t>Fjeldbo</w:t>
      </w:r>
      <w:proofErr w:type="spellEnd"/>
      <w:r w:rsidRPr="00C44F92">
        <w:rPr>
          <w:rFonts w:asciiTheme="minorHAnsi" w:eastAsiaTheme="minorHAnsi" w:hAnsiTheme="minorHAnsi" w:cstheme="minorHAnsi"/>
          <w:highlight w:val="white"/>
        </w:rPr>
        <w:t xml:space="preserve">, G. S. Levy, G. E. Wood, and T. A. Croft, Radio Science Investigations with Voyager, </w:t>
      </w:r>
      <w:r w:rsidRPr="00717814">
        <w:rPr>
          <w:rFonts w:asciiTheme="minorHAnsi" w:hAnsiTheme="minorHAnsi" w:cstheme="minorHAnsi"/>
          <w:i/>
          <w:iCs/>
          <w:shd w:val="clear" w:color="auto" w:fill="FFFFFF"/>
        </w:rPr>
        <w:t>Space Science Reviews</w:t>
      </w:r>
      <w:r w:rsidRPr="00C44F92">
        <w:rPr>
          <w:rFonts w:asciiTheme="minorHAnsi" w:hAnsiTheme="minorHAnsi" w:cstheme="minorHAnsi"/>
          <w:shd w:val="clear" w:color="auto" w:fill="FFFFFF"/>
        </w:rPr>
        <w:t xml:space="preserve">, </w:t>
      </w:r>
      <w:r w:rsidR="00981BAA">
        <w:rPr>
          <w:rFonts w:asciiTheme="minorHAnsi" w:hAnsiTheme="minorHAnsi" w:cstheme="minorHAnsi"/>
          <w:shd w:val="clear" w:color="auto" w:fill="FFFFFF"/>
        </w:rPr>
        <w:t xml:space="preserve">volume </w:t>
      </w:r>
      <w:r w:rsidRPr="00C44F92">
        <w:rPr>
          <w:rFonts w:asciiTheme="minorHAnsi" w:hAnsiTheme="minorHAnsi" w:cstheme="minorHAnsi"/>
          <w:shd w:val="clear" w:color="auto" w:fill="FFFFFF"/>
        </w:rPr>
        <w:t xml:space="preserve">21, Issue 2, </w:t>
      </w:r>
      <w:r w:rsidR="00981BAA">
        <w:rPr>
          <w:rFonts w:asciiTheme="minorHAnsi" w:hAnsiTheme="minorHAnsi" w:cstheme="minorHAnsi"/>
          <w:shd w:val="clear" w:color="auto" w:fill="FFFFFF"/>
        </w:rPr>
        <w:t xml:space="preserve">pp. </w:t>
      </w:r>
      <w:r w:rsidRPr="00C44F92">
        <w:rPr>
          <w:rFonts w:asciiTheme="minorHAnsi" w:hAnsiTheme="minorHAnsi" w:cstheme="minorHAnsi"/>
          <w:shd w:val="clear" w:color="auto" w:fill="FFFFFF"/>
        </w:rPr>
        <w:t xml:space="preserve">207-232 (1977). </w:t>
      </w:r>
      <w:proofErr w:type="spellStart"/>
      <w:r w:rsidRPr="00C44F92">
        <w:rPr>
          <w:rFonts w:asciiTheme="minorHAnsi" w:hAnsiTheme="minorHAnsi" w:cstheme="minorHAnsi"/>
          <w:shd w:val="clear" w:color="auto" w:fill="FFFFFF"/>
        </w:rPr>
        <w:t>doi</w:t>
      </w:r>
      <w:proofErr w:type="spellEnd"/>
      <w:r w:rsidRPr="00C44F92">
        <w:rPr>
          <w:rFonts w:asciiTheme="minorHAnsi" w:hAnsiTheme="minorHAnsi" w:cstheme="minorHAnsi"/>
          <w:shd w:val="clear" w:color="auto" w:fill="FFFFFF"/>
        </w:rPr>
        <w:t>: 10.1007/BF00200851.</w:t>
      </w:r>
    </w:p>
    <w:p w14:paraId="7B0C45FE" w14:textId="20E61497" w:rsidR="00173D88" w:rsidRDefault="00173D88" w:rsidP="00F719BB">
      <w:pPr>
        <w:ind w:left="360" w:hanging="360"/>
        <w:rPr>
          <w:rFonts w:asciiTheme="minorHAnsi" w:hAnsiTheme="minorHAnsi" w:cstheme="minorHAnsi"/>
        </w:rPr>
      </w:pPr>
    </w:p>
    <w:p w14:paraId="35B0AD50" w14:textId="617D8EE2" w:rsidR="00173D88" w:rsidRDefault="00173D88" w:rsidP="00F719BB">
      <w:pPr>
        <w:ind w:left="360" w:hanging="360"/>
        <w:rPr>
          <w:rFonts w:asciiTheme="minorHAnsi" w:hAnsiTheme="minorHAnsi" w:cstheme="minorHAnsi"/>
        </w:rPr>
      </w:pPr>
      <w:r>
        <w:rPr>
          <w:rFonts w:asciiTheme="minorHAnsi" w:hAnsiTheme="minorHAnsi" w:cstheme="minorHAnsi"/>
        </w:rPr>
        <w:t xml:space="preserve">[6] Eshleman, V. R., </w:t>
      </w:r>
      <w:r w:rsidR="00132BB1">
        <w:rPr>
          <w:rFonts w:asciiTheme="minorHAnsi" w:hAnsiTheme="minorHAnsi" w:cstheme="minorHAnsi"/>
        </w:rPr>
        <w:t xml:space="preserve">G. L. Tyler, G. E. Wood, G. F. Lindal, J. D. Anderson, G. S. Levy, and T. A. Croft, </w:t>
      </w:r>
      <w:r>
        <w:rPr>
          <w:rFonts w:asciiTheme="minorHAnsi" w:hAnsiTheme="minorHAnsi" w:cstheme="minorHAnsi"/>
        </w:rPr>
        <w:t xml:space="preserve">Radio Science with Voyager 1 at Jupiter: Preliminary Profiles of the Atmosphere and Ionosphere, </w:t>
      </w:r>
      <w:r w:rsidRPr="00132BB1">
        <w:rPr>
          <w:rFonts w:asciiTheme="minorHAnsi" w:hAnsiTheme="minorHAnsi" w:cstheme="minorHAnsi"/>
          <w:i/>
          <w:iCs/>
        </w:rPr>
        <w:t>Science</w:t>
      </w:r>
      <w:r>
        <w:rPr>
          <w:rFonts w:asciiTheme="minorHAnsi" w:hAnsiTheme="minorHAnsi" w:cstheme="minorHAnsi"/>
        </w:rPr>
        <w:t>, 204, pp. 976-978, 1979.</w:t>
      </w:r>
    </w:p>
    <w:p w14:paraId="1C17434B" w14:textId="437D4626" w:rsidR="00173D88" w:rsidRDefault="00173D88" w:rsidP="00F719BB">
      <w:pPr>
        <w:ind w:left="360" w:hanging="360"/>
        <w:rPr>
          <w:rFonts w:asciiTheme="minorHAnsi" w:hAnsiTheme="minorHAnsi" w:cstheme="minorHAnsi"/>
        </w:rPr>
      </w:pPr>
    </w:p>
    <w:p w14:paraId="37F8F898" w14:textId="655CF454" w:rsidR="00173D88" w:rsidRPr="00C44F92" w:rsidRDefault="00173D88" w:rsidP="00F719BB">
      <w:pPr>
        <w:ind w:left="360" w:hanging="360"/>
        <w:rPr>
          <w:rFonts w:asciiTheme="minorHAnsi" w:hAnsiTheme="minorHAnsi" w:cstheme="minorHAnsi"/>
        </w:rPr>
      </w:pPr>
      <w:r>
        <w:rPr>
          <w:rFonts w:asciiTheme="minorHAnsi" w:hAnsiTheme="minorHAnsi" w:cstheme="minorHAnsi"/>
        </w:rPr>
        <w:t xml:space="preserve">[7] </w:t>
      </w:r>
      <w:r w:rsidR="00132BB1">
        <w:rPr>
          <w:rFonts w:asciiTheme="minorHAnsi" w:hAnsiTheme="minorHAnsi" w:cstheme="minorHAnsi"/>
        </w:rPr>
        <w:t xml:space="preserve">Eshleman, V. R., G. L. Tyler, G. E. Wood, G. F. Lindal, J. D. Anderson, G. S. Levy, and T. A. Croft, </w:t>
      </w:r>
      <w:r>
        <w:rPr>
          <w:rFonts w:asciiTheme="minorHAnsi" w:hAnsiTheme="minorHAnsi" w:cstheme="minorHAnsi"/>
        </w:rPr>
        <w:t xml:space="preserve">Radio Science with Voyager at Jupiter: Initial Voyager 2 Results and a Voyager 1 Measure of the Io Torus, </w:t>
      </w:r>
      <w:r w:rsidRPr="00132BB1">
        <w:rPr>
          <w:rFonts w:asciiTheme="minorHAnsi" w:hAnsiTheme="minorHAnsi" w:cstheme="minorHAnsi"/>
          <w:i/>
          <w:iCs/>
        </w:rPr>
        <w:t>Science</w:t>
      </w:r>
      <w:r>
        <w:rPr>
          <w:rFonts w:asciiTheme="minorHAnsi" w:hAnsiTheme="minorHAnsi" w:cstheme="minorHAnsi"/>
        </w:rPr>
        <w:t>, 206, pp. 959-962, 1979.</w:t>
      </w:r>
    </w:p>
    <w:p w14:paraId="241BCB65" w14:textId="38DBD2B4" w:rsidR="00F719BB" w:rsidRPr="00C44F92" w:rsidRDefault="00F719BB" w:rsidP="007B2DD1">
      <w:pPr>
        <w:ind w:left="360" w:hanging="360"/>
        <w:rPr>
          <w:rFonts w:asciiTheme="minorHAnsi" w:hAnsiTheme="minorHAnsi" w:cstheme="minorHAnsi"/>
        </w:rPr>
      </w:pPr>
    </w:p>
    <w:p w14:paraId="6AF27004" w14:textId="7FEECC7F" w:rsidR="007B2DD1" w:rsidRPr="00C44F92" w:rsidRDefault="00D1341C" w:rsidP="007B2DD1">
      <w:pPr>
        <w:ind w:left="360" w:hanging="360"/>
        <w:rPr>
          <w:rFonts w:asciiTheme="minorHAnsi" w:hAnsiTheme="minorHAnsi" w:cstheme="minorHAnsi"/>
        </w:rPr>
      </w:pPr>
      <w:r w:rsidRPr="00C44F92">
        <w:rPr>
          <w:rFonts w:asciiTheme="minorHAnsi" w:hAnsiTheme="minorHAnsi" w:cstheme="minorHAnsi"/>
        </w:rPr>
        <w:t>[</w:t>
      </w:r>
      <w:r w:rsidR="00132BB1">
        <w:rPr>
          <w:rFonts w:asciiTheme="minorHAnsi" w:hAnsiTheme="minorHAnsi" w:cstheme="minorHAnsi"/>
        </w:rPr>
        <w:t>8</w:t>
      </w:r>
      <w:r w:rsidRPr="00C44F92">
        <w:rPr>
          <w:rFonts w:asciiTheme="minorHAnsi" w:hAnsiTheme="minorHAnsi" w:cstheme="minorHAnsi"/>
        </w:rPr>
        <w:t xml:space="preserve">] Tyler, G. L., E. A. </w:t>
      </w:r>
      <w:proofErr w:type="spellStart"/>
      <w:r w:rsidRPr="00C44F92">
        <w:rPr>
          <w:rFonts w:asciiTheme="minorHAnsi" w:hAnsiTheme="minorHAnsi" w:cstheme="minorHAnsi"/>
        </w:rPr>
        <w:t>Marouf</w:t>
      </w:r>
      <w:proofErr w:type="spellEnd"/>
      <w:r w:rsidRPr="00C44F92">
        <w:rPr>
          <w:rFonts w:asciiTheme="minorHAnsi" w:hAnsiTheme="minorHAnsi" w:cstheme="minorHAnsi"/>
        </w:rPr>
        <w:t xml:space="preserve">, </w:t>
      </w:r>
      <w:r w:rsidR="007B2DD1" w:rsidRPr="00C44F92">
        <w:rPr>
          <w:rFonts w:asciiTheme="minorHAnsi" w:hAnsiTheme="minorHAnsi" w:cstheme="minorHAnsi"/>
        </w:rPr>
        <w:t>and G. E. Wood, Radio occul</w:t>
      </w:r>
      <w:r w:rsidR="00717814">
        <w:rPr>
          <w:rFonts w:asciiTheme="minorHAnsi" w:hAnsiTheme="minorHAnsi" w:cstheme="minorHAnsi"/>
        </w:rPr>
        <w:t>t</w:t>
      </w:r>
      <w:r w:rsidR="007B2DD1" w:rsidRPr="00C44F92">
        <w:rPr>
          <w:rFonts w:asciiTheme="minorHAnsi" w:hAnsiTheme="minorHAnsi" w:cstheme="minorHAnsi"/>
        </w:rPr>
        <w:t xml:space="preserve">ation of Jupiter's ring: bounds on optical depth and particle size and a comparison with infrared and optical results, </w:t>
      </w:r>
      <w:r w:rsidR="007B2DD1" w:rsidRPr="00717814">
        <w:rPr>
          <w:rFonts w:asciiTheme="minorHAnsi" w:hAnsiTheme="minorHAnsi" w:cstheme="minorHAnsi"/>
          <w:i/>
          <w:iCs/>
        </w:rPr>
        <w:t xml:space="preserve">J. </w:t>
      </w:r>
      <w:proofErr w:type="spellStart"/>
      <w:r w:rsidR="007B2DD1" w:rsidRPr="00717814">
        <w:rPr>
          <w:rFonts w:asciiTheme="minorHAnsi" w:hAnsiTheme="minorHAnsi" w:cstheme="minorHAnsi"/>
          <w:i/>
          <w:iCs/>
        </w:rPr>
        <w:t>Geophys</w:t>
      </w:r>
      <w:proofErr w:type="spellEnd"/>
      <w:r w:rsidR="007B2DD1" w:rsidRPr="00717814">
        <w:rPr>
          <w:rFonts w:asciiTheme="minorHAnsi" w:hAnsiTheme="minorHAnsi" w:cstheme="minorHAnsi"/>
          <w:i/>
          <w:iCs/>
        </w:rPr>
        <w:t>. Res</w:t>
      </w:r>
      <w:r w:rsidR="007B2DD1" w:rsidRPr="00C44F92">
        <w:rPr>
          <w:rFonts w:asciiTheme="minorHAnsi" w:hAnsiTheme="minorHAnsi" w:cstheme="minorHAnsi"/>
        </w:rPr>
        <w:t>., 86, 8699-8703</w:t>
      </w:r>
      <w:r w:rsidR="00052FA9" w:rsidRPr="00C44F92">
        <w:rPr>
          <w:rFonts w:asciiTheme="minorHAnsi" w:hAnsiTheme="minorHAnsi" w:cstheme="minorHAnsi"/>
        </w:rPr>
        <w:t xml:space="preserve"> (1981). </w:t>
      </w:r>
      <w:r w:rsidR="007B2DD1" w:rsidRPr="00C44F92">
        <w:rPr>
          <w:rFonts w:asciiTheme="minorHAnsi" w:hAnsiTheme="minorHAnsi" w:cstheme="minorHAnsi"/>
        </w:rPr>
        <w:t xml:space="preserve"> </w:t>
      </w:r>
      <w:proofErr w:type="spellStart"/>
      <w:r w:rsidR="007B2DD1" w:rsidRPr="00C44F92">
        <w:rPr>
          <w:rFonts w:asciiTheme="minorHAnsi" w:hAnsiTheme="minorHAnsi" w:cstheme="minorHAnsi"/>
        </w:rPr>
        <w:t>doi</w:t>
      </w:r>
      <w:proofErr w:type="spellEnd"/>
      <w:r w:rsidR="007B2DD1" w:rsidRPr="00C44F92">
        <w:rPr>
          <w:rFonts w:asciiTheme="minorHAnsi" w:hAnsiTheme="minorHAnsi" w:cstheme="minorHAnsi"/>
        </w:rPr>
        <w:t xml:space="preserve"> </w:t>
      </w:r>
      <w:hyperlink r:id="rId16" w:tgtFrame="_blank" w:history="1">
        <w:r w:rsidR="007B2DD1" w:rsidRPr="00C44F92">
          <w:rPr>
            <w:rStyle w:val="Hyperlink"/>
            <w:rFonts w:asciiTheme="minorHAnsi" w:eastAsiaTheme="majorEastAsia" w:hAnsiTheme="minorHAnsi" w:cstheme="minorHAnsi"/>
            <w:color w:val="auto"/>
            <w:u w:val="none"/>
          </w:rPr>
          <w:t>10.1029/JA086iA10p08699</w:t>
        </w:r>
      </w:hyperlink>
      <w:r w:rsidR="00052FA9" w:rsidRPr="00C44F92">
        <w:rPr>
          <w:rFonts w:asciiTheme="minorHAnsi" w:hAnsiTheme="minorHAnsi" w:cstheme="minorHAnsi"/>
        </w:rPr>
        <w:t>.</w:t>
      </w:r>
    </w:p>
    <w:p w14:paraId="642F1B21" w14:textId="71C049BA" w:rsidR="00C617D5" w:rsidRPr="00C44F92" w:rsidRDefault="00C617D5" w:rsidP="007B2DD1">
      <w:pPr>
        <w:snapToGrid w:val="0"/>
        <w:ind w:left="360" w:hanging="360"/>
        <w:rPr>
          <w:rFonts w:asciiTheme="minorHAnsi" w:hAnsiTheme="minorHAnsi" w:cstheme="minorHAnsi"/>
        </w:rPr>
      </w:pPr>
    </w:p>
    <w:p w14:paraId="2DB87A43" w14:textId="2B76DECD" w:rsidR="00C617D5" w:rsidRPr="00C44F92" w:rsidRDefault="00052FA9" w:rsidP="00052FA9">
      <w:pPr>
        <w:ind w:left="360" w:hanging="360"/>
        <w:rPr>
          <w:rFonts w:asciiTheme="minorHAnsi" w:hAnsiTheme="minorHAnsi" w:cstheme="minorHAnsi"/>
        </w:rPr>
      </w:pPr>
      <w:r w:rsidRPr="00C44F92">
        <w:rPr>
          <w:rFonts w:asciiTheme="minorHAnsi" w:hAnsiTheme="minorHAnsi" w:cstheme="minorHAnsi"/>
        </w:rPr>
        <w:t>[</w:t>
      </w:r>
      <w:r w:rsidR="00132BB1">
        <w:rPr>
          <w:rFonts w:asciiTheme="minorHAnsi" w:hAnsiTheme="minorHAnsi" w:cstheme="minorHAnsi"/>
        </w:rPr>
        <w:t>9</w:t>
      </w:r>
      <w:r w:rsidRPr="00C44F92">
        <w:rPr>
          <w:rFonts w:asciiTheme="minorHAnsi" w:hAnsiTheme="minorHAnsi" w:cstheme="minorHAnsi"/>
        </w:rPr>
        <w:t>] Martin, J. M., G. L. Tyler, V. R. Eshleman, G. E. Wood, and G. F. Lindal, A Search for the Radio Occultation Flash at Jupiter</w:t>
      </w:r>
      <w:r w:rsidRPr="00717814">
        <w:rPr>
          <w:rFonts w:asciiTheme="minorHAnsi" w:hAnsiTheme="minorHAnsi" w:cstheme="minorHAnsi"/>
          <w:i/>
          <w:iCs/>
        </w:rPr>
        <w:t xml:space="preserve">, J. </w:t>
      </w:r>
      <w:proofErr w:type="spellStart"/>
      <w:r w:rsidRPr="00717814">
        <w:rPr>
          <w:rFonts w:asciiTheme="minorHAnsi" w:hAnsiTheme="minorHAnsi" w:cstheme="minorHAnsi"/>
          <w:i/>
          <w:iCs/>
        </w:rPr>
        <w:t>Geophys</w:t>
      </w:r>
      <w:proofErr w:type="spellEnd"/>
      <w:r w:rsidRPr="00717814">
        <w:rPr>
          <w:rFonts w:asciiTheme="minorHAnsi" w:hAnsiTheme="minorHAnsi" w:cstheme="minorHAnsi"/>
          <w:i/>
          <w:iCs/>
        </w:rPr>
        <w:t>. Res</w:t>
      </w:r>
      <w:r w:rsidRPr="00C44F92">
        <w:rPr>
          <w:rFonts w:asciiTheme="minorHAnsi" w:hAnsiTheme="minorHAnsi" w:cstheme="minorHAnsi"/>
        </w:rPr>
        <w:t xml:space="preserve">., 86, pp. 8729-8732, 1981. </w:t>
      </w:r>
    </w:p>
    <w:p w14:paraId="7CDB1EF5" w14:textId="25349756" w:rsidR="00C617D5" w:rsidRDefault="00C617D5" w:rsidP="005C2A86"/>
    <w:p w14:paraId="6D9E8A24" w14:textId="7626875A" w:rsidR="009B72CC" w:rsidRDefault="009B72CC" w:rsidP="005C2A86"/>
    <w:p w14:paraId="3F2386B3" w14:textId="77777777" w:rsidR="009B72CC" w:rsidRDefault="009B72CC" w:rsidP="005C2A86"/>
    <w:p w14:paraId="027CF6E7" w14:textId="77777777" w:rsidR="00F719BB" w:rsidRPr="00714379" w:rsidRDefault="00F719BB" w:rsidP="00F719BB">
      <w:pPr>
        <w:pStyle w:val="Heading2"/>
      </w:pPr>
      <w:bookmarkStart w:id="21" w:name="_Toc4491184"/>
      <w:bookmarkStart w:id="22" w:name="_Toc77339461"/>
      <w:bookmarkStart w:id="23" w:name="_Toc149903549"/>
      <w:r w:rsidRPr="00714379">
        <w:lastRenderedPageBreak/>
        <w:t>1.</w:t>
      </w:r>
      <w:r>
        <w:t>6</w:t>
      </w:r>
      <w:r w:rsidRPr="00714379">
        <w:t xml:space="preserve">  System Siting</w:t>
      </w:r>
      <w:bookmarkEnd w:id="21"/>
      <w:bookmarkEnd w:id="22"/>
      <w:bookmarkEnd w:id="23"/>
    </w:p>
    <w:p w14:paraId="0F18A2F5" w14:textId="77777777" w:rsidR="00F719BB" w:rsidRPr="00714379" w:rsidRDefault="00F719BB" w:rsidP="00F719BB">
      <w:pPr>
        <w:pStyle w:val="PlainText"/>
        <w:rPr>
          <w:rFonts w:ascii="Courier" w:hAnsi="Courier" w:cs="Courier New"/>
          <w:sz w:val="20"/>
          <w:szCs w:val="20"/>
        </w:rPr>
      </w:pPr>
    </w:p>
    <w:p w14:paraId="3F305CD6" w14:textId="77777777" w:rsidR="00F719BB" w:rsidRPr="00714379" w:rsidRDefault="00F719BB" w:rsidP="00F719BB">
      <w:pPr>
        <w:pStyle w:val="Heading3"/>
      </w:pPr>
      <w:bookmarkStart w:id="24" w:name="_Toc4491185"/>
      <w:bookmarkStart w:id="25" w:name="_Toc77339462"/>
      <w:bookmarkStart w:id="26" w:name="_Toc149903550"/>
      <w:r w:rsidRPr="00714379">
        <w:t>1.</w:t>
      </w:r>
      <w:r>
        <w:t>6</w:t>
      </w:r>
      <w:r w:rsidRPr="00714379">
        <w:t>.1  Interface Location and Medium</w:t>
      </w:r>
      <w:bookmarkEnd w:id="24"/>
      <w:bookmarkEnd w:id="25"/>
      <w:bookmarkEnd w:id="26"/>
    </w:p>
    <w:p w14:paraId="3D664154" w14:textId="77777777" w:rsidR="00F719BB" w:rsidRPr="005C361D" w:rsidRDefault="00F719BB" w:rsidP="00F719BB">
      <w:pPr>
        <w:pStyle w:val="PlainText"/>
        <w:rPr>
          <w:rFonts w:asciiTheme="minorHAnsi" w:hAnsiTheme="minorHAnsi" w:cstheme="minorHAnsi"/>
          <w:sz w:val="24"/>
          <w:szCs w:val="24"/>
        </w:rPr>
      </w:pPr>
    </w:p>
    <w:p w14:paraId="16E50737" w14:textId="1691D339" w:rsidR="00F719BB" w:rsidRDefault="00F719BB" w:rsidP="00F719BB">
      <w:pPr>
        <w:pStyle w:val="PlainText"/>
        <w:rPr>
          <w:rFonts w:asciiTheme="minorHAnsi" w:hAnsiTheme="minorHAnsi" w:cstheme="minorHAnsi"/>
          <w:sz w:val="24"/>
          <w:szCs w:val="24"/>
        </w:rPr>
      </w:pPr>
      <w:r>
        <w:rPr>
          <w:rFonts w:asciiTheme="minorHAnsi" w:hAnsiTheme="minorHAnsi" w:cstheme="minorHAnsi"/>
          <w:sz w:val="24"/>
          <w:szCs w:val="24"/>
        </w:rPr>
        <w:t xml:space="preserve">The storage medium, including at least two backups, is determined by the PDS </w:t>
      </w:r>
      <w:r w:rsidR="00C44F92">
        <w:rPr>
          <w:rFonts w:asciiTheme="minorHAnsi" w:hAnsiTheme="minorHAnsi" w:cstheme="minorHAnsi"/>
          <w:sz w:val="24"/>
          <w:szCs w:val="24"/>
        </w:rPr>
        <w:t xml:space="preserve">RMS </w:t>
      </w:r>
      <w:r>
        <w:rPr>
          <w:rFonts w:asciiTheme="minorHAnsi" w:hAnsiTheme="minorHAnsi" w:cstheme="minorHAnsi"/>
          <w:sz w:val="24"/>
          <w:szCs w:val="24"/>
        </w:rPr>
        <w:t xml:space="preserve">Node.  The user interface is through the PDS </w:t>
      </w:r>
      <w:r w:rsidR="00C44F92">
        <w:rPr>
          <w:rFonts w:asciiTheme="minorHAnsi" w:hAnsiTheme="minorHAnsi" w:cstheme="minorHAnsi"/>
          <w:sz w:val="24"/>
          <w:szCs w:val="24"/>
        </w:rPr>
        <w:t xml:space="preserve">RMS </w:t>
      </w:r>
      <w:r>
        <w:rPr>
          <w:rFonts w:asciiTheme="minorHAnsi" w:hAnsiTheme="minorHAnsi" w:cstheme="minorHAnsi"/>
          <w:sz w:val="24"/>
          <w:szCs w:val="24"/>
        </w:rPr>
        <w:t>web site (</w:t>
      </w:r>
      <w:hyperlink r:id="rId17" w:history="1">
        <w:r w:rsidR="00B07C66" w:rsidRPr="00CE334D">
          <w:rPr>
            <w:rStyle w:val="Hyperlink"/>
            <w:rFonts w:asciiTheme="minorHAnsi" w:hAnsiTheme="minorHAnsi" w:cstheme="minorHAnsi"/>
            <w:sz w:val="24"/>
            <w:szCs w:val="24"/>
          </w:rPr>
          <w:t>https://pds-rings.seti.org</w:t>
        </w:r>
      </w:hyperlink>
      <w:r>
        <w:rPr>
          <w:rFonts w:asciiTheme="minorHAnsi" w:hAnsiTheme="minorHAnsi" w:cstheme="minorHAnsi"/>
          <w:sz w:val="24"/>
          <w:szCs w:val="24"/>
        </w:rPr>
        <w:t>)</w:t>
      </w:r>
      <w:r w:rsidR="00B07C66">
        <w:rPr>
          <w:rFonts w:asciiTheme="minorHAnsi" w:hAnsiTheme="minorHAnsi" w:cstheme="minorHAnsi"/>
          <w:sz w:val="24"/>
          <w:szCs w:val="24"/>
        </w:rPr>
        <w:t>.</w:t>
      </w:r>
    </w:p>
    <w:p w14:paraId="013E8B8F" w14:textId="77777777" w:rsidR="00B07C66" w:rsidRDefault="00B07C66" w:rsidP="00F719BB">
      <w:pPr>
        <w:pStyle w:val="PlainText"/>
        <w:rPr>
          <w:rFonts w:asciiTheme="minorHAnsi" w:hAnsiTheme="minorHAnsi" w:cstheme="minorHAnsi"/>
          <w:sz w:val="24"/>
          <w:szCs w:val="24"/>
        </w:rPr>
      </w:pPr>
    </w:p>
    <w:p w14:paraId="423D3A8C" w14:textId="77777777" w:rsidR="00F719BB" w:rsidRPr="00714379" w:rsidRDefault="00F719BB" w:rsidP="00F719BB">
      <w:pPr>
        <w:pStyle w:val="Heading3"/>
      </w:pPr>
      <w:bookmarkStart w:id="27" w:name="_Toc4491186"/>
      <w:bookmarkStart w:id="28" w:name="_Toc77339463"/>
      <w:bookmarkStart w:id="29" w:name="_Toc149903551"/>
      <w:r w:rsidRPr="00714379">
        <w:t>1.</w:t>
      </w:r>
      <w:r>
        <w:t>6</w:t>
      </w:r>
      <w:r w:rsidRPr="00714379">
        <w:t>.2  Data Sources, Destinations, and Transfer Methods</w:t>
      </w:r>
      <w:bookmarkEnd w:id="27"/>
      <w:bookmarkEnd w:id="28"/>
      <w:bookmarkEnd w:id="29"/>
    </w:p>
    <w:p w14:paraId="41FBD205" w14:textId="77777777" w:rsidR="00F719BB" w:rsidRPr="00B13355" w:rsidRDefault="00F719BB" w:rsidP="00F719BB">
      <w:pPr>
        <w:pStyle w:val="PlainText"/>
        <w:rPr>
          <w:rFonts w:asciiTheme="minorHAnsi" w:hAnsiTheme="minorHAnsi" w:cstheme="minorHAnsi"/>
          <w:sz w:val="24"/>
          <w:szCs w:val="24"/>
        </w:rPr>
      </w:pPr>
    </w:p>
    <w:p w14:paraId="74B4ED65" w14:textId="596ECA29" w:rsidR="00F719BB" w:rsidRPr="00B13355" w:rsidRDefault="00F719BB" w:rsidP="00F719BB">
      <w:pPr>
        <w:pStyle w:val="PlainText"/>
        <w:rPr>
          <w:rFonts w:asciiTheme="minorHAnsi" w:hAnsiTheme="minorHAnsi" w:cstheme="minorHAnsi"/>
          <w:sz w:val="24"/>
          <w:szCs w:val="24"/>
        </w:rPr>
      </w:pPr>
      <w:r>
        <w:rPr>
          <w:rFonts w:asciiTheme="minorHAnsi" w:hAnsiTheme="minorHAnsi" w:cstheme="minorHAnsi"/>
          <w:sz w:val="24"/>
          <w:szCs w:val="24"/>
        </w:rPr>
        <w:t xml:space="preserve">Bundles in the Voyager </w:t>
      </w:r>
      <w:r w:rsidR="00C44F92">
        <w:rPr>
          <w:rFonts w:asciiTheme="minorHAnsi" w:hAnsiTheme="minorHAnsi" w:cstheme="minorHAnsi"/>
          <w:sz w:val="24"/>
          <w:szCs w:val="24"/>
        </w:rPr>
        <w:t>Jupiter</w:t>
      </w:r>
      <w:r w:rsidRPr="00B13355">
        <w:rPr>
          <w:rFonts w:asciiTheme="minorHAnsi" w:hAnsiTheme="minorHAnsi" w:cstheme="minorHAnsi"/>
          <w:sz w:val="24"/>
          <w:szCs w:val="24"/>
        </w:rPr>
        <w:t xml:space="preserve"> RS RDA</w:t>
      </w:r>
      <w:r>
        <w:rPr>
          <w:rFonts w:asciiTheme="minorHAnsi" w:hAnsiTheme="minorHAnsi" w:cstheme="minorHAnsi"/>
          <w:sz w:val="24"/>
          <w:szCs w:val="24"/>
        </w:rPr>
        <w:t xml:space="preserve"> are</w:t>
      </w:r>
      <w:r w:rsidRPr="00B13355">
        <w:rPr>
          <w:rFonts w:asciiTheme="minorHAnsi" w:hAnsiTheme="minorHAnsi" w:cstheme="minorHAnsi"/>
          <w:sz w:val="24"/>
          <w:szCs w:val="24"/>
        </w:rPr>
        <w:t xml:space="preserve"> </w:t>
      </w:r>
      <w:r>
        <w:rPr>
          <w:rFonts w:asciiTheme="minorHAnsi" w:hAnsiTheme="minorHAnsi" w:cstheme="minorHAnsi"/>
          <w:sz w:val="24"/>
          <w:szCs w:val="24"/>
        </w:rPr>
        <w:t xml:space="preserve">aggregations </w:t>
      </w:r>
      <w:r w:rsidRPr="00B13355">
        <w:rPr>
          <w:rFonts w:asciiTheme="minorHAnsi" w:hAnsiTheme="minorHAnsi" w:cstheme="minorHAnsi"/>
          <w:sz w:val="24"/>
          <w:szCs w:val="24"/>
        </w:rPr>
        <w:t xml:space="preserve">of products generated by various elements of the DSN, the </w:t>
      </w:r>
      <w:r>
        <w:rPr>
          <w:rFonts w:asciiTheme="minorHAnsi" w:hAnsiTheme="minorHAnsi" w:cstheme="minorHAnsi"/>
          <w:sz w:val="24"/>
          <w:szCs w:val="24"/>
        </w:rPr>
        <w:t>Voyager</w:t>
      </w:r>
      <w:r w:rsidRPr="00B13355">
        <w:rPr>
          <w:rFonts w:asciiTheme="minorHAnsi" w:hAnsiTheme="minorHAnsi" w:cstheme="minorHAnsi"/>
          <w:sz w:val="24"/>
          <w:szCs w:val="24"/>
        </w:rPr>
        <w:t xml:space="preserve"> Project, the </w:t>
      </w:r>
      <w:r>
        <w:rPr>
          <w:rFonts w:asciiTheme="minorHAnsi" w:hAnsiTheme="minorHAnsi" w:cstheme="minorHAnsi"/>
          <w:sz w:val="24"/>
          <w:szCs w:val="24"/>
        </w:rPr>
        <w:t>Voyager Radio Science Team</w:t>
      </w:r>
      <w:r w:rsidR="00FA41DC">
        <w:rPr>
          <w:rFonts w:asciiTheme="minorHAnsi" w:hAnsiTheme="minorHAnsi" w:cstheme="minorHAnsi"/>
          <w:sz w:val="24"/>
          <w:szCs w:val="24"/>
        </w:rPr>
        <w:t xml:space="preserve"> (RST)</w:t>
      </w:r>
      <w:r>
        <w:rPr>
          <w:rFonts w:asciiTheme="minorHAnsi" w:hAnsiTheme="minorHAnsi" w:cstheme="minorHAnsi"/>
          <w:sz w:val="24"/>
          <w:szCs w:val="24"/>
        </w:rPr>
        <w:t>, the Voyager Radio Science Support Team</w:t>
      </w:r>
      <w:r w:rsidR="00FA41DC">
        <w:rPr>
          <w:rFonts w:asciiTheme="minorHAnsi" w:hAnsiTheme="minorHAnsi" w:cstheme="minorHAnsi"/>
          <w:sz w:val="24"/>
          <w:szCs w:val="24"/>
        </w:rPr>
        <w:t xml:space="preserve"> (RSST)</w:t>
      </w:r>
      <w:r>
        <w:rPr>
          <w:rFonts w:asciiTheme="minorHAnsi" w:hAnsiTheme="minorHAnsi" w:cstheme="minorHAnsi"/>
          <w:sz w:val="24"/>
          <w:szCs w:val="24"/>
        </w:rPr>
        <w:t xml:space="preserve">, </w:t>
      </w:r>
      <w:r w:rsidRPr="00B13355">
        <w:rPr>
          <w:rFonts w:asciiTheme="minorHAnsi" w:hAnsiTheme="minorHAnsi" w:cstheme="minorHAnsi"/>
          <w:sz w:val="24"/>
          <w:szCs w:val="24"/>
        </w:rPr>
        <w:t>and others</w:t>
      </w:r>
      <w:r>
        <w:rPr>
          <w:rFonts w:asciiTheme="minorHAnsi" w:hAnsiTheme="minorHAnsi" w:cstheme="minorHAnsi"/>
          <w:sz w:val="24"/>
          <w:szCs w:val="24"/>
        </w:rPr>
        <w:t xml:space="preserve">.  The original data were delivered on CCTs to the Voyager </w:t>
      </w:r>
      <w:r w:rsidR="008A69DE">
        <w:rPr>
          <w:rFonts w:asciiTheme="minorHAnsi" w:hAnsiTheme="minorHAnsi" w:cstheme="minorHAnsi"/>
          <w:sz w:val="24"/>
          <w:szCs w:val="24"/>
        </w:rPr>
        <w:t>RST</w:t>
      </w:r>
      <w:r>
        <w:rPr>
          <w:rFonts w:asciiTheme="minorHAnsi" w:hAnsiTheme="minorHAnsi" w:cstheme="minorHAnsi"/>
          <w:sz w:val="24"/>
          <w:szCs w:val="24"/>
        </w:rPr>
        <w:t xml:space="preserve"> at Stanford University</w:t>
      </w:r>
      <w:r w:rsidR="0030605F">
        <w:rPr>
          <w:rFonts w:asciiTheme="minorHAnsi" w:hAnsiTheme="minorHAnsi" w:cstheme="minorHAnsi"/>
          <w:sz w:val="24"/>
          <w:szCs w:val="24"/>
        </w:rPr>
        <w:t>, where they were maintained by Richard Simpson, an Associate Member of the RST</w:t>
      </w:r>
      <w:r>
        <w:rPr>
          <w:rFonts w:asciiTheme="minorHAnsi" w:hAnsiTheme="minorHAnsi" w:cstheme="minorHAnsi"/>
          <w:sz w:val="24"/>
          <w:szCs w:val="24"/>
        </w:rPr>
        <w:t>.</w:t>
      </w:r>
      <w:r w:rsidR="0030605F">
        <w:rPr>
          <w:rFonts w:asciiTheme="minorHAnsi" w:hAnsiTheme="minorHAnsi" w:cstheme="minorHAnsi"/>
          <w:sz w:val="24"/>
          <w:szCs w:val="24"/>
        </w:rPr>
        <w:t xml:space="preserve">  In 2020 he </w:t>
      </w:r>
      <w:r w:rsidR="009B72CC">
        <w:rPr>
          <w:rFonts w:asciiTheme="minorHAnsi" w:hAnsiTheme="minorHAnsi" w:cstheme="minorHAnsi"/>
          <w:sz w:val="24"/>
          <w:szCs w:val="24"/>
        </w:rPr>
        <w:t>relocated</w:t>
      </w:r>
      <w:r w:rsidR="0030605F">
        <w:rPr>
          <w:rFonts w:asciiTheme="minorHAnsi" w:hAnsiTheme="minorHAnsi" w:cstheme="minorHAnsi"/>
          <w:sz w:val="24"/>
          <w:szCs w:val="24"/>
        </w:rPr>
        <w:t xml:space="preserve"> to the SETI Institute, where he assembled the files into the PDS4 Voyager Jupiter RS RDA.  </w:t>
      </w:r>
      <w:r>
        <w:rPr>
          <w:rFonts w:asciiTheme="minorHAnsi" w:hAnsiTheme="minorHAnsi" w:cstheme="minorHAnsi"/>
          <w:sz w:val="24"/>
          <w:szCs w:val="24"/>
        </w:rPr>
        <w:t xml:space="preserve">All transfers during the </w:t>
      </w:r>
      <w:r w:rsidR="0030605F">
        <w:rPr>
          <w:rFonts w:asciiTheme="minorHAnsi" w:hAnsiTheme="minorHAnsi" w:cstheme="minorHAnsi"/>
          <w:sz w:val="24"/>
          <w:szCs w:val="24"/>
        </w:rPr>
        <w:t xml:space="preserve">final steps </w:t>
      </w:r>
      <w:r>
        <w:rPr>
          <w:rFonts w:asciiTheme="minorHAnsi" w:hAnsiTheme="minorHAnsi" w:cstheme="minorHAnsi"/>
          <w:sz w:val="24"/>
          <w:szCs w:val="24"/>
        </w:rPr>
        <w:t>were electronic.</w:t>
      </w:r>
    </w:p>
    <w:p w14:paraId="0281A255" w14:textId="787E34DE" w:rsidR="00F719BB" w:rsidRDefault="00F719BB" w:rsidP="005C2A86"/>
    <w:p w14:paraId="6094A20E" w14:textId="77777777" w:rsidR="000D664F" w:rsidRPr="00714379" w:rsidRDefault="000D664F" w:rsidP="000D664F">
      <w:pPr>
        <w:pStyle w:val="Heading3"/>
      </w:pPr>
      <w:bookmarkStart w:id="30" w:name="_Toc4491187"/>
      <w:bookmarkStart w:id="31" w:name="_Toc77339464"/>
      <w:bookmarkStart w:id="32" w:name="_Toc149903552"/>
      <w:r w:rsidRPr="00714379">
        <w:t>1.</w:t>
      </w:r>
      <w:r>
        <w:t>6</w:t>
      </w:r>
      <w:r w:rsidRPr="00714379">
        <w:t>.3  Generation Method and Frequency</w:t>
      </w:r>
      <w:bookmarkEnd w:id="30"/>
      <w:bookmarkEnd w:id="31"/>
      <w:bookmarkEnd w:id="32"/>
    </w:p>
    <w:p w14:paraId="4119CCED" w14:textId="5E847E01" w:rsidR="000D664F" w:rsidRDefault="000D664F" w:rsidP="000D664F">
      <w:pPr>
        <w:pStyle w:val="PlainText"/>
        <w:rPr>
          <w:rFonts w:asciiTheme="minorHAnsi" w:hAnsiTheme="minorHAnsi" w:cstheme="minorHAnsi"/>
          <w:sz w:val="24"/>
          <w:szCs w:val="24"/>
        </w:rPr>
      </w:pPr>
    </w:p>
    <w:p w14:paraId="34BE09E2" w14:textId="1305A48B" w:rsidR="007C1BC3" w:rsidRDefault="000D664F" w:rsidP="000D664F">
      <w:pPr>
        <w:pStyle w:val="PlainText"/>
        <w:rPr>
          <w:rFonts w:asciiTheme="minorHAnsi" w:hAnsiTheme="minorHAnsi" w:cstheme="minorHAnsi"/>
          <w:sz w:val="24"/>
          <w:szCs w:val="24"/>
        </w:rPr>
      </w:pPr>
      <w:r w:rsidRPr="006F4D19">
        <w:rPr>
          <w:rFonts w:asciiTheme="minorHAnsi" w:hAnsiTheme="minorHAnsi" w:cstheme="minorHAnsi"/>
          <w:sz w:val="24"/>
          <w:szCs w:val="24"/>
        </w:rPr>
        <w:t xml:space="preserve">The Voyager </w:t>
      </w:r>
      <w:r w:rsidR="0030605F">
        <w:rPr>
          <w:rFonts w:asciiTheme="minorHAnsi" w:hAnsiTheme="minorHAnsi" w:cstheme="minorHAnsi"/>
          <w:sz w:val="24"/>
          <w:szCs w:val="24"/>
        </w:rPr>
        <w:t>Jupiter</w:t>
      </w:r>
      <w:r w:rsidRPr="006F4D19">
        <w:rPr>
          <w:rFonts w:asciiTheme="minorHAnsi" w:hAnsiTheme="minorHAnsi" w:cstheme="minorHAnsi"/>
          <w:sz w:val="24"/>
          <w:szCs w:val="24"/>
        </w:rPr>
        <w:t xml:space="preserve"> RS RDA</w:t>
      </w:r>
      <w:r>
        <w:rPr>
          <w:rFonts w:asciiTheme="minorHAnsi" w:hAnsiTheme="minorHAnsi" w:cstheme="minorHAnsi"/>
          <w:sz w:val="24"/>
          <w:szCs w:val="24"/>
        </w:rPr>
        <w:t xml:space="preserve"> bundle</w:t>
      </w:r>
      <w:r w:rsidRPr="006F4D19">
        <w:rPr>
          <w:rFonts w:asciiTheme="minorHAnsi" w:hAnsiTheme="minorHAnsi" w:cstheme="minorHAnsi"/>
          <w:sz w:val="24"/>
          <w:szCs w:val="24"/>
        </w:rPr>
        <w:t>s have one primary observational data type — the Original Data Record (ODR), stored in the</w:t>
      </w:r>
      <w:r w:rsidR="00A53A5A">
        <w:rPr>
          <w:rFonts w:asciiTheme="minorHAnsi" w:hAnsiTheme="minorHAnsi" w:cstheme="minorHAnsi"/>
          <w:sz w:val="24"/>
          <w:szCs w:val="24"/>
        </w:rPr>
        <w:t xml:space="preserve"> </w:t>
      </w:r>
      <w:r w:rsidRPr="006F4D19">
        <w:rPr>
          <w:rFonts w:asciiTheme="minorHAnsi" w:hAnsiTheme="minorHAnsi" w:cstheme="minorHAnsi"/>
          <w:sz w:val="24"/>
          <w:szCs w:val="24"/>
        </w:rPr>
        <w:t xml:space="preserve"> </w:t>
      </w:r>
      <w:r w:rsidRPr="006F4D19">
        <w:rPr>
          <w:rFonts w:asciiTheme="minorHAnsi" w:hAnsiTheme="minorHAnsi" w:cstheme="minorHAnsi"/>
          <w:i/>
          <w:iCs/>
          <w:sz w:val="24"/>
          <w:szCs w:val="24"/>
        </w:rPr>
        <w:t>data</w:t>
      </w:r>
      <w:r w:rsidR="00A53A5A">
        <w:rPr>
          <w:rFonts w:asciiTheme="minorHAnsi" w:hAnsiTheme="minorHAnsi" w:cstheme="minorHAnsi"/>
          <w:i/>
          <w:iCs/>
          <w:sz w:val="24"/>
          <w:szCs w:val="24"/>
        </w:rPr>
        <w:t xml:space="preserve"> </w:t>
      </w:r>
      <w:r w:rsidRPr="006F4D19">
        <w:rPr>
          <w:rFonts w:asciiTheme="minorHAnsi" w:hAnsiTheme="minorHAnsi" w:cstheme="minorHAnsi"/>
          <w:sz w:val="24"/>
          <w:szCs w:val="24"/>
        </w:rPr>
        <w:t xml:space="preserve"> collection (Table 1.2-2).  </w:t>
      </w:r>
      <w:r w:rsidR="008B351D">
        <w:rPr>
          <w:rFonts w:asciiTheme="minorHAnsi" w:hAnsiTheme="minorHAnsi" w:cstheme="minorHAnsi"/>
          <w:sz w:val="24"/>
          <w:szCs w:val="24"/>
        </w:rPr>
        <w:t>In some documentation</w:t>
      </w:r>
      <w:r w:rsidR="00152E67">
        <w:rPr>
          <w:rFonts w:asciiTheme="minorHAnsi" w:hAnsiTheme="minorHAnsi" w:cstheme="minorHAnsi"/>
          <w:sz w:val="24"/>
          <w:szCs w:val="24"/>
        </w:rPr>
        <w:t>,</w:t>
      </w:r>
      <w:r w:rsidR="008B351D">
        <w:rPr>
          <w:rFonts w:asciiTheme="minorHAnsi" w:hAnsiTheme="minorHAnsi" w:cstheme="minorHAnsi"/>
          <w:sz w:val="24"/>
          <w:szCs w:val="24"/>
        </w:rPr>
        <w:t xml:space="preserve"> the data acquisition system is called the Occultation Data Assembly (ODA) and the data are described as ODA records.  Elsewhere, the Voyager Jupiter format is described as the REDR </w:t>
      </w:r>
      <w:r w:rsidR="00152E67">
        <w:rPr>
          <w:rFonts w:asciiTheme="minorHAnsi" w:hAnsiTheme="minorHAnsi" w:cstheme="minorHAnsi"/>
          <w:sz w:val="24"/>
          <w:szCs w:val="24"/>
        </w:rPr>
        <w:t>(R</w:t>
      </w:r>
      <w:r w:rsidR="000B1BE6">
        <w:rPr>
          <w:rFonts w:asciiTheme="minorHAnsi" w:hAnsiTheme="minorHAnsi" w:cstheme="minorHAnsi"/>
          <w:sz w:val="24"/>
          <w:szCs w:val="24"/>
        </w:rPr>
        <w:t>econstructed</w:t>
      </w:r>
      <w:r w:rsidR="00152E67">
        <w:rPr>
          <w:rFonts w:asciiTheme="minorHAnsi" w:hAnsiTheme="minorHAnsi" w:cstheme="minorHAnsi"/>
          <w:sz w:val="24"/>
          <w:szCs w:val="24"/>
        </w:rPr>
        <w:t xml:space="preserve"> Data Record) </w:t>
      </w:r>
      <w:r w:rsidR="008B351D">
        <w:rPr>
          <w:rFonts w:asciiTheme="minorHAnsi" w:hAnsiTheme="minorHAnsi" w:cstheme="minorHAnsi"/>
          <w:sz w:val="24"/>
          <w:szCs w:val="24"/>
        </w:rPr>
        <w:t>format</w:t>
      </w:r>
      <w:r w:rsidR="00152E67">
        <w:rPr>
          <w:rFonts w:asciiTheme="minorHAnsi" w:hAnsiTheme="minorHAnsi" w:cstheme="minorHAnsi"/>
          <w:sz w:val="24"/>
          <w:szCs w:val="24"/>
        </w:rPr>
        <w:t>.</w:t>
      </w:r>
    </w:p>
    <w:p w14:paraId="56952213" w14:textId="77777777" w:rsidR="007C1BC3" w:rsidRDefault="007C1BC3" w:rsidP="000D664F">
      <w:pPr>
        <w:pStyle w:val="PlainText"/>
        <w:rPr>
          <w:rFonts w:asciiTheme="minorHAnsi" w:hAnsiTheme="minorHAnsi" w:cstheme="minorHAnsi"/>
          <w:sz w:val="24"/>
          <w:szCs w:val="24"/>
        </w:rPr>
      </w:pPr>
    </w:p>
    <w:p w14:paraId="15D771C6" w14:textId="485F87F1" w:rsidR="000D664F" w:rsidRPr="006F4D19" w:rsidRDefault="007C1BC3" w:rsidP="000D664F">
      <w:pPr>
        <w:pStyle w:val="PlainText"/>
        <w:rPr>
          <w:rFonts w:asciiTheme="minorHAnsi" w:hAnsiTheme="minorHAnsi" w:cstheme="minorHAnsi"/>
          <w:sz w:val="24"/>
          <w:szCs w:val="24"/>
        </w:rPr>
      </w:pPr>
      <w:r>
        <w:rPr>
          <w:rFonts w:asciiTheme="minorHAnsi" w:hAnsiTheme="minorHAnsi" w:cstheme="minorHAnsi"/>
          <w:sz w:val="24"/>
          <w:szCs w:val="24"/>
        </w:rPr>
        <w:t xml:space="preserve">The ODR format evolved over time; ODRs during the Voyager Jupiter era were quite different from ODRs during the Voyager Neptune era, when CCTs </w:t>
      </w:r>
      <w:r w:rsidR="00A84082">
        <w:rPr>
          <w:rFonts w:asciiTheme="minorHAnsi" w:hAnsiTheme="minorHAnsi" w:cstheme="minorHAnsi"/>
          <w:sz w:val="24"/>
          <w:szCs w:val="24"/>
        </w:rPr>
        <w:t>were being</w:t>
      </w:r>
      <w:r>
        <w:rPr>
          <w:rFonts w:asciiTheme="minorHAnsi" w:hAnsiTheme="minorHAnsi" w:cstheme="minorHAnsi"/>
          <w:sz w:val="24"/>
          <w:szCs w:val="24"/>
        </w:rPr>
        <w:t xml:space="preserve"> supplanted by electronic transfers.  However, a</w:t>
      </w:r>
      <w:r w:rsidR="000D664F" w:rsidRPr="006F4D19">
        <w:rPr>
          <w:rFonts w:asciiTheme="minorHAnsi" w:hAnsiTheme="minorHAnsi" w:cstheme="minorHAnsi"/>
          <w:sz w:val="24"/>
          <w:szCs w:val="24"/>
        </w:rPr>
        <w:t xml:space="preserve">ll ODRs </w:t>
      </w:r>
      <w:r>
        <w:rPr>
          <w:rFonts w:asciiTheme="minorHAnsi" w:hAnsiTheme="minorHAnsi" w:cstheme="minorHAnsi"/>
          <w:sz w:val="24"/>
          <w:szCs w:val="24"/>
        </w:rPr>
        <w:t>we</w:t>
      </w:r>
      <w:r w:rsidR="000D664F" w:rsidRPr="006F4D19">
        <w:rPr>
          <w:rFonts w:asciiTheme="minorHAnsi" w:hAnsiTheme="minorHAnsi" w:cstheme="minorHAnsi"/>
          <w:sz w:val="24"/>
          <w:szCs w:val="24"/>
        </w:rPr>
        <w:t>re binary files</w:t>
      </w:r>
      <w:r>
        <w:rPr>
          <w:rFonts w:asciiTheme="minorHAnsi" w:hAnsiTheme="minorHAnsi" w:cstheme="minorHAnsi"/>
          <w:sz w:val="24"/>
          <w:szCs w:val="24"/>
        </w:rPr>
        <w:t>.  In the late 1970s and early 1980s they were often recorded on high</w:t>
      </w:r>
      <w:r w:rsidR="009376CF">
        <w:rPr>
          <w:rFonts w:asciiTheme="minorHAnsi" w:hAnsiTheme="minorHAnsi" w:cstheme="minorHAnsi"/>
          <w:sz w:val="24"/>
          <w:szCs w:val="24"/>
        </w:rPr>
        <w:t>-</w:t>
      </w:r>
      <w:r>
        <w:rPr>
          <w:rFonts w:asciiTheme="minorHAnsi" w:hAnsiTheme="minorHAnsi" w:cstheme="minorHAnsi"/>
          <w:sz w:val="24"/>
          <w:szCs w:val="24"/>
        </w:rPr>
        <w:t>speed magnetic tape during data acquisition, then replayed at slower speed and copied to CCTs for delivery to science investigators.</w:t>
      </w:r>
    </w:p>
    <w:p w14:paraId="05346BF6" w14:textId="77777777" w:rsidR="000D664F" w:rsidRPr="006F4D19" w:rsidRDefault="000D664F" w:rsidP="000D664F">
      <w:pPr>
        <w:pStyle w:val="PlainText"/>
        <w:rPr>
          <w:rFonts w:asciiTheme="minorHAnsi" w:hAnsiTheme="minorHAnsi" w:cstheme="minorHAnsi"/>
          <w:sz w:val="24"/>
          <w:szCs w:val="24"/>
        </w:rPr>
      </w:pPr>
    </w:p>
    <w:p w14:paraId="59C1CE23" w14:textId="5F621726" w:rsidR="00AD4646" w:rsidRDefault="000D664F" w:rsidP="000D664F">
      <w:pPr>
        <w:pStyle w:val="PlainText"/>
        <w:rPr>
          <w:rFonts w:asciiTheme="minorHAnsi" w:hAnsiTheme="minorHAnsi" w:cstheme="minorHAnsi"/>
          <w:sz w:val="24"/>
          <w:szCs w:val="24"/>
        </w:rPr>
      </w:pPr>
      <w:r w:rsidRPr="006F4D19">
        <w:rPr>
          <w:rFonts w:asciiTheme="minorHAnsi" w:hAnsiTheme="minorHAnsi" w:cstheme="minorHAnsi"/>
          <w:sz w:val="24"/>
          <w:szCs w:val="24"/>
        </w:rPr>
        <w:t xml:space="preserve">Quick-look plots showing contents of the ODRs were </w:t>
      </w:r>
      <w:r w:rsidR="00AD4646">
        <w:rPr>
          <w:rFonts w:asciiTheme="minorHAnsi" w:hAnsiTheme="minorHAnsi" w:cstheme="minorHAnsi"/>
          <w:sz w:val="24"/>
          <w:szCs w:val="24"/>
        </w:rPr>
        <w:t>originally generated</w:t>
      </w:r>
      <w:r w:rsidRPr="006F4D19">
        <w:rPr>
          <w:rFonts w:asciiTheme="minorHAnsi" w:hAnsiTheme="minorHAnsi" w:cstheme="minorHAnsi"/>
          <w:sz w:val="24"/>
          <w:szCs w:val="24"/>
        </w:rPr>
        <w:t xml:space="preserve"> by the Voyager Radio Science Team at Stanford.  </w:t>
      </w:r>
      <w:r w:rsidR="00AD4646">
        <w:rPr>
          <w:rFonts w:asciiTheme="minorHAnsi" w:hAnsiTheme="minorHAnsi" w:cstheme="minorHAnsi"/>
          <w:sz w:val="24"/>
          <w:szCs w:val="24"/>
        </w:rPr>
        <w:t>Those existed only as paper plots in the Jupiter era; new plots (such as Figure 1.4-1) have been generated as PDF/A-1b files for the PDS4 archive</w:t>
      </w:r>
      <w:r w:rsidR="00A84082">
        <w:rPr>
          <w:rFonts w:asciiTheme="minorHAnsi" w:hAnsiTheme="minorHAnsi" w:cstheme="minorHAnsi"/>
          <w:sz w:val="24"/>
          <w:szCs w:val="24"/>
        </w:rPr>
        <w:t xml:space="preserve"> and </w:t>
      </w:r>
      <w:r w:rsidR="00132BB1">
        <w:rPr>
          <w:rFonts w:asciiTheme="minorHAnsi" w:hAnsiTheme="minorHAnsi" w:cstheme="minorHAnsi"/>
          <w:sz w:val="24"/>
          <w:szCs w:val="24"/>
        </w:rPr>
        <w:t xml:space="preserve">are </w:t>
      </w:r>
      <w:r w:rsidR="00A84082">
        <w:rPr>
          <w:rFonts w:asciiTheme="minorHAnsi" w:hAnsiTheme="minorHAnsi" w:cstheme="minorHAnsi"/>
          <w:sz w:val="24"/>
          <w:szCs w:val="24"/>
        </w:rPr>
        <w:t xml:space="preserve">stored in the  </w:t>
      </w:r>
      <w:r w:rsidR="004F7B3E">
        <w:rPr>
          <w:rFonts w:asciiTheme="minorHAnsi" w:hAnsiTheme="minorHAnsi" w:cstheme="minorHAnsi"/>
          <w:i/>
          <w:iCs/>
          <w:sz w:val="24"/>
          <w:szCs w:val="24"/>
        </w:rPr>
        <w:t>browse</w:t>
      </w:r>
      <w:r w:rsidR="00A84082">
        <w:rPr>
          <w:rFonts w:asciiTheme="minorHAnsi" w:hAnsiTheme="minorHAnsi" w:cstheme="minorHAnsi"/>
          <w:sz w:val="24"/>
          <w:szCs w:val="24"/>
        </w:rPr>
        <w:t xml:space="preserve">  collection.</w:t>
      </w:r>
    </w:p>
    <w:p w14:paraId="1CBF130D" w14:textId="2E0AE41A" w:rsidR="008F3FE8" w:rsidRDefault="008F3FE8" w:rsidP="005C2A86"/>
    <w:p w14:paraId="7914243F" w14:textId="7AC0D07E" w:rsidR="00FA1C3A" w:rsidRDefault="007603B9" w:rsidP="005C2A86">
      <w:pPr>
        <w:rPr>
          <w:rFonts w:asciiTheme="minorHAnsi" w:hAnsiTheme="minorHAnsi" w:cstheme="minorHAnsi"/>
        </w:rPr>
      </w:pPr>
      <w:r w:rsidRPr="00B6329A">
        <w:rPr>
          <w:rFonts w:asciiTheme="minorHAnsi" w:hAnsiTheme="minorHAnsi" w:cstheme="minorHAnsi"/>
        </w:rPr>
        <w:t>Estimates of the USO frequency at specific times during the mission for both Voyager 1 and Voyager 2 are included in</w:t>
      </w:r>
      <w:r w:rsidR="00630E59">
        <w:rPr>
          <w:rFonts w:asciiTheme="minorHAnsi" w:hAnsiTheme="minorHAnsi" w:cstheme="minorHAnsi"/>
        </w:rPr>
        <w:t xml:space="preserve"> the</w:t>
      </w:r>
      <w:r w:rsidR="00F52213">
        <w:rPr>
          <w:rFonts w:asciiTheme="minorHAnsi" w:hAnsiTheme="minorHAnsi" w:cstheme="minorHAnsi"/>
        </w:rPr>
        <w:t xml:space="preserve"> </w:t>
      </w:r>
      <w:r w:rsidRPr="00B6329A">
        <w:rPr>
          <w:rFonts w:asciiTheme="minorHAnsi" w:hAnsiTheme="minorHAnsi" w:cstheme="minorHAnsi"/>
        </w:rPr>
        <w:t xml:space="preserve"> </w:t>
      </w:r>
      <w:proofErr w:type="spellStart"/>
      <w:r w:rsidRPr="00286E7F">
        <w:rPr>
          <w:rFonts w:asciiTheme="minorHAnsi" w:hAnsiTheme="minorHAnsi" w:cstheme="minorHAnsi"/>
          <w:i/>
          <w:iCs/>
        </w:rPr>
        <w:t>calib_freq</w:t>
      </w:r>
      <w:proofErr w:type="spellEnd"/>
      <w:r w:rsidRPr="00B6329A">
        <w:rPr>
          <w:rFonts w:asciiTheme="minorHAnsi" w:hAnsiTheme="minorHAnsi" w:cstheme="minorHAnsi"/>
        </w:rPr>
        <w:t xml:space="preserve"> </w:t>
      </w:r>
      <w:r w:rsidR="00F52213">
        <w:rPr>
          <w:rFonts w:asciiTheme="minorHAnsi" w:hAnsiTheme="minorHAnsi" w:cstheme="minorHAnsi"/>
        </w:rPr>
        <w:t xml:space="preserve"> </w:t>
      </w:r>
      <w:r w:rsidRPr="00B6329A">
        <w:rPr>
          <w:rFonts w:asciiTheme="minorHAnsi" w:hAnsiTheme="minorHAnsi" w:cstheme="minorHAnsi"/>
        </w:rPr>
        <w:t xml:space="preserve">collection as a memo in ASCII format.  </w:t>
      </w:r>
      <w:r w:rsidR="00FA1C3A">
        <w:rPr>
          <w:rFonts w:asciiTheme="minorHAnsi" w:hAnsiTheme="minorHAnsi" w:cstheme="minorHAnsi"/>
        </w:rPr>
        <w:t xml:space="preserve">Receiver tuning at the DSN station was </w:t>
      </w:r>
      <w:r w:rsidR="009376CF">
        <w:rPr>
          <w:rFonts w:asciiTheme="minorHAnsi" w:hAnsiTheme="minorHAnsi" w:cstheme="minorHAnsi"/>
        </w:rPr>
        <w:t>contr</w:t>
      </w:r>
      <w:r w:rsidR="00EF5AF7">
        <w:rPr>
          <w:rFonts w:asciiTheme="minorHAnsi" w:hAnsiTheme="minorHAnsi" w:cstheme="minorHAnsi"/>
        </w:rPr>
        <w:t>o</w:t>
      </w:r>
      <w:r w:rsidR="009376CF">
        <w:rPr>
          <w:rFonts w:asciiTheme="minorHAnsi" w:hAnsiTheme="minorHAnsi" w:cstheme="minorHAnsi"/>
        </w:rPr>
        <w:t>lled</w:t>
      </w:r>
      <w:r w:rsidR="00FA1C3A">
        <w:rPr>
          <w:rFonts w:asciiTheme="minorHAnsi" w:hAnsiTheme="minorHAnsi" w:cstheme="minorHAnsi"/>
        </w:rPr>
        <w:t xml:space="preserve"> by the Programmable Oscillator Control Assembly (POCA); the relationship</w:t>
      </w:r>
      <w:r w:rsidR="009376CF">
        <w:rPr>
          <w:rFonts w:asciiTheme="minorHAnsi" w:hAnsiTheme="minorHAnsi" w:cstheme="minorHAnsi"/>
        </w:rPr>
        <w:t>s</w:t>
      </w:r>
      <w:r w:rsidR="00FA1C3A">
        <w:rPr>
          <w:rFonts w:asciiTheme="minorHAnsi" w:hAnsiTheme="minorHAnsi" w:cstheme="minorHAnsi"/>
        </w:rPr>
        <w:t xml:space="preserve"> </w:t>
      </w:r>
      <w:r w:rsidR="009376CF">
        <w:rPr>
          <w:rFonts w:asciiTheme="minorHAnsi" w:hAnsiTheme="minorHAnsi" w:cstheme="minorHAnsi"/>
        </w:rPr>
        <w:t>among</w:t>
      </w:r>
      <w:r w:rsidR="00FA1C3A">
        <w:rPr>
          <w:rFonts w:asciiTheme="minorHAnsi" w:hAnsiTheme="minorHAnsi" w:cstheme="minorHAnsi"/>
        </w:rPr>
        <w:t xml:space="preserve"> POCA values (included in the ODR records), the sky frequency, and the frequency observed in the sample output </w:t>
      </w:r>
      <w:r w:rsidR="009376CF">
        <w:rPr>
          <w:rFonts w:asciiTheme="minorHAnsi" w:hAnsiTheme="minorHAnsi" w:cstheme="minorHAnsi"/>
        </w:rPr>
        <w:t>are</w:t>
      </w:r>
      <w:r w:rsidR="00FA1C3A">
        <w:rPr>
          <w:rFonts w:asciiTheme="minorHAnsi" w:hAnsiTheme="minorHAnsi" w:cstheme="minorHAnsi"/>
        </w:rPr>
        <w:t xml:space="preserve"> described by a second memo [4].</w:t>
      </w:r>
    </w:p>
    <w:p w14:paraId="13678D96" w14:textId="777646EC" w:rsidR="007603B9" w:rsidRPr="00B6329A" w:rsidRDefault="007603B9" w:rsidP="005C2A86">
      <w:pPr>
        <w:rPr>
          <w:rFonts w:asciiTheme="minorHAnsi" w:hAnsiTheme="minorHAnsi" w:cstheme="minorHAnsi"/>
        </w:rPr>
      </w:pPr>
    </w:p>
    <w:p w14:paraId="47F7B693" w14:textId="64D51DAC" w:rsidR="007603B9" w:rsidRDefault="007603B9" w:rsidP="007603B9">
      <w:pPr>
        <w:rPr>
          <w:rFonts w:asciiTheme="minorHAnsi" w:hAnsiTheme="minorHAnsi" w:cstheme="minorHAnsi"/>
        </w:rPr>
      </w:pPr>
      <w:r w:rsidRPr="00B6329A">
        <w:rPr>
          <w:rFonts w:asciiTheme="minorHAnsi" w:hAnsiTheme="minorHAnsi" w:cstheme="minorHAnsi"/>
        </w:rPr>
        <w:t>Non-SPICE geometry files are in the</w:t>
      </w:r>
      <w:r w:rsidR="00A53A5A">
        <w:rPr>
          <w:rFonts w:asciiTheme="minorHAnsi" w:hAnsiTheme="minorHAnsi" w:cstheme="minorHAnsi"/>
        </w:rPr>
        <w:t xml:space="preserve"> </w:t>
      </w:r>
      <w:r w:rsidRPr="00B6329A">
        <w:rPr>
          <w:rFonts w:asciiTheme="minorHAnsi" w:hAnsiTheme="minorHAnsi" w:cstheme="minorHAnsi"/>
        </w:rPr>
        <w:t xml:space="preserve"> </w:t>
      </w:r>
      <w:r w:rsidRPr="00286E7F">
        <w:rPr>
          <w:rFonts w:asciiTheme="minorHAnsi" w:hAnsiTheme="minorHAnsi" w:cstheme="minorHAnsi"/>
          <w:i/>
          <w:iCs/>
        </w:rPr>
        <w:t>geometry</w:t>
      </w:r>
      <w:r w:rsidRPr="00B6329A">
        <w:rPr>
          <w:rFonts w:asciiTheme="minorHAnsi" w:hAnsiTheme="minorHAnsi" w:cstheme="minorHAnsi"/>
        </w:rPr>
        <w:t xml:space="preserve"> </w:t>
      </w:r>
      <w:r w:rsidR="00A53A5A">
        <w:rPr>
          <w:rFonts w:asciiTheme="minorHAnsi" w:hAnsiTheme="minorHAnsi" w:cstheme="minorHAnsi"/>
        </w:rPr>
        <w:t xml:space="preserve"> </w:t>
      </w:r>
      <w:r w:rsidRPr="00B6329A">
        <w:rPr>
          <w:rFonts w:asciiTheme="minorHAnsi" w:hAnsiTheme="minorHAnsi" w:cstheme="minorHAnsi"/>
        </w:rPr>
        <w:t xml:space="preserve">collection, which includes (1) one ASCII file with position and velocity data for selected targets with respect to the spacecraft and (2) </w:t>
      </w:r>
      <w:r w:rsidR="00AF39AF">
        <w:rPr>
          <w:rFonts w:asciiTheme="minorHAnsi" w:hAnsiTheme="minorHAnsi" w:cstheme="minorHAnsi"/>
        </w:rPr>
        <w:t>a pair of</w:t>
      </w:r>
      <w:r w:rsidRPr="00B6329A">
        <w:rPr>
          <w:rFonts w:asciiTheme="minorHAnsi" w:hAnsiTheme="minorHAnsi" w:cstheme="minorHAnsi"/>
        </w:rPr>
        <w:t xml:space="preserve"> files </w:t>
      </w:r>
      <w:r w:rsidR="00AF39AF">
        <w:rPr>
          <w:rFonts w:asciiTheme="minorHAnsi" w:hAnsiTheme="minorHAnsi" w:cstheme="minorHAnsi"/>
        </w:rPr>
        <w:t xml:space="preserve">(one binary, one ASCII) </w:t>
      </w:r>
      <w:r w:rsidRPr="00B6329A">
        <w:rPr>
          <w:rFonts w:asciiTheme="minorHAnsi" w:hAnsiTheme="minorHAnsi" w:cstheme="minorHAnsi"/>
        </w:rPr>
        <w:t xml:space="preserve">with reconstructed high-gain antenna </w:t>
      </w:r>
      <w:r w:rsidR="009B72CC">
        <w:rPr>
          <w:rFonts w:asciiTheme="minorHAnsi" w:hAnsiTheme="minorHAnsi" w:cstheme="minorHAnsi"/>
        </w:rPr>
        <w:t xml:space="preserve">(HGA) </w:t>
      </w:r>
      <w:r w:rsidRPr="00B6329A">
        <w:rPr>
          <w:rFonts w:asciiTheme="minorHAnsi" w:hAnsiTheme="minorHAnsi" w:cstheme="minorHAnsi"/>
        </w:rPr>
        <w:t xml:space="preserve">pointing vectors, which are </w:t>
      </w:r>
      <w:r w:rsidRPr="00B6329A">
        <w:rPr>
          <w:rFonts w:asciiTheme="minorHAnsi" w:hAnsiTheme="minorHAnsi" w:cstheme="minorHAnsi"/>
        </w:rPr>
        <w:lastRenderedPageBreak/>
        <w:t xml:space="preserve">required to interpret radio occultation data in </w:t>
      </w:r>
      <w:r w:rsidR="009376CF">
        <w:rPr>
          <w:rFonts w:asciiTheme="minorHAnsi" w:hAnsiTheme="minorHAnsi" w:cstheme="minorHAnsi"/>
        </w:rPr>
        <w:t xml:space="preserve">the </w:t>
      </w:r>
      <w:r w:rsidRPr="00B6329A">
        <w:rPr>
          <w:rFonts w:asciiTheme="minorHAnsi" w:hAnsiTheme="minorHAnsi" w:cstheme="minorHAnsi"/>
        </w:rPr>
        <w:t>deep atmosphere.</w:t>
      </w:r>
      <w:r w:rsidR="009B72CC">
        <w:rPr>
          <w:rFonts w:asciiTheme="minorHAnsi" w:hAnsiTheme="minorHAnsi" w:cstheme="minorHAnsi"/>
        </w:rPr>
        <w:t xml:space="preserve">  SPICE geometry files may be found at  </w:t>
      </w:r>
      <w:hyperlink r:id="rId18" w:history="1">
        <w:r w:rsidR="009B72CC" w:rsidRPr="00BC687F">
          <w:rPr>
            <w:rStyle w:val="Hyperlink"/>
            <w:rFonts w:asciiTheme="minorHAnsi" w:hAnsiTheme="minorHAnsi" w:cstheme="minorHAnsi"/>
          </w:rPr>
          <w:t>https://naif.jpl.nasa.gov/naif/data_outer.html</w:t>
        </w:r>
      </w:hyperlink>
    </w:p>
    <w:p w14:paraId="0523EFA9" w14:textId="77777777" w:rsidR="007603B9" w:rsidRPr="00B6329A" w:rsidRDefault="007603B9" w:rsidP="007603B9">
      <w:pPr>
        <w:rPr>
          <w:rFonts w:asciiTheme="minorHAnsi" w:hAnsiTheme="minorHAnsi" w:cstheme="minorHAnsi"/>
        </w:rPr>
      </w:pPr>
    </w:p>
    <w:p w14:paraId="4EADDA18" w14:textId="5AF6EBCB" w:rsidR="007603B9" w:rsidRPr="00B6329A" w:rsidRDefault="007603B9" w:rsidP="007603B9">
      <w:pPr>
        <w:rPr>
          <w:rFonts w:asciiTheme="minorHAnsi" w:hAnsiTheme="minorHAnsi" w:cstheme="minorHAnsi"/>
        </w:rPr>
      </w:pPr>
      <w:r w:rsidRPr="00B6329A">
        <w:rPr>
          <w:rFonts w:asciiTheme="minorHAnsi" w:hAnsiTheme="minorHAnsi" w:cstheme="minorHAnsi"/>
        </w:rPr>
        <w:t>The</w:t>
      </w:r>
      <w:r w:rsidR="00A53A5A">
        <w:rPr>
          <w:rFonts w:asciiTheme="minorHAnsi" w:hAnsiTheme="minorHAnsi" w:cstheme="minorHAnsi"/>
        </w:rPr>
        <w:t xml:space="preserve"> </w:t>
      </w:r>
      <w:r w:rsidRPr="00B6329A">
        <w:rPr>
          <w:rFonts w:asciiTheme="minorHAnsi" w:hAnsiTheme="minorHAnsi" w:cstheme="minorHAnsi"/>
        </w:rPr>
        <w:t xml:space="preserve"> </w:t>
      </w:r>
      <w:r w:rsidRPr="00286E7F">
        <w:rPr>
          <w:rFonts w:asciiTheme="minorHAnsi" w:hAnsiTheme="minorHAnsi" w:cstheme="minorHAnsi"/>
          <w:i/>
          <w:iCs/>
        </w:rPr>
        <w:t>document</w:t>
      </w:r>
      <w:r w:rsidRPr="00B6329A">
        <w:rPr>
          <w:rFonts w:asciiTheme="minorHAnsi" w:hAnsiTheme="minorHAnsi" w:cstheme="minorHAnsi"/>
        </w:rPr>
        <w:t xml:space="preserve"> </w:t>
      </w:r>
      <w:r w:rsidR="00A53A5A">
        <w:rPr>
          <w:rFonts w:asciiTheme="minorHAnsi" w:hAnsiTheme="minorHAnsi" w:cstheme="minorHAnsi"/>
        </w:rPr>
        <w:t xml:space="preserve"> </w:t>
      </w:r>
      <w:r w:rsidRPr="00B6329A">
        <w:rPr>
          <w:rFonts w:asciiTheme="minorHAnsi" w:hAnsiTheme="minorHAnsi" w:cstheme="minorHAnsi"/>
        </w:rPr>
        <w:t>collection includes files which describe the Voyager mission, the radio science operations plan, and the archive (this document).  DSN document</w:t>
      </w:r>
      <w:r w:rsidR="009A321B">
        <w:rPr>
          <w:rFonts w:asciiTheme="minorHAnsi" w:hAnsiTheme="minorHAnsi" w:cstheme="minorHAnsi"/>
        </w:rPr>
        <w:t xml:space="preserve"> collections</w:t>
      </w:r>
      <w:r w:rsidRPr="00B6329A">
        <w:rPr>
          <w:rFonts w:asciiTheme="minorHAnsi" w:hAnsiTheme="minorHAnsi" w:cstheme="minorHAnsi"/>
        </w:rPr>
        <w:t xml:space="preserve"> which describe radio science data formats that are mission independent — for example, [</w:t>
      </w:r>
      <w:r w:rsidR="009B72CC">
        <w:rPr>
          <w:rFonts w:asciiTheme="minorHAnsi" w:hAnsiTheme="minorHAnsi" w:cstheme="minorHAnsi"/>
        </w:rPr>
        <w:t>2</w:t>
      </w:r>
      <w:r w:rsidRPr="00B6329A">
        <w:rPr>
          <w:rFonts w:asciiTheme="minorHAnsi" w:hAnsiTheme="minorHAnsi" w:cstheme="minorHAnsi"/>
        </w:rPr>
        <w:t>]</w:t>
      </w:r>
      <w:r w:rsidR="009B72CC">
        <w:rPr>
          <w:rFonts w:asciiTheme="minorHAnsi" w:hAnsiTheme="minorHAnsi" w:cstheme="minorHAnsi"/>
        </w:rPr>
        <w:t>-</w:t>
      </w:r>
      <w:r w:rsidRPr="00B6329A">
        <w:rPr>
          <w:rFonts w:asciiTheme="minorHAnsi" w:hAnsiTheme="minorHAnsi" w:cstheme="minorHAnsi"/>
        </w:rPr>
        <w:t xml:space="preserve">[4] — are included as secondary members of the Voyager RS RDA </w:t>
      </w:r>
      <w:r w:rsidR="009B72CC">
        <w:rPr>
          <w:rFonts w:asciiTheme="minorHAnsi" w:hAnsiTheme="minorHAnsi" w:cstheme="minorHAnsi"/>
        </w:rPr>
        <w:t>collections</w:t>
      </w:r>
      <w:r w:rsidRPr="00B6329A">
        <w:rPr>
          <w:rFonts w:asciiTheme="minorHAnsi" w:hAnsiTheme="minorHAnsi" w:cstheme="minorHAnsi"/>
        </w:rPr>
        <w:t xml:space="preserve">.  </w:t>
      </w:r>
    </w:p>
    <w:p w14:paraId="5E47C901" w14:textId="77777777" w:rsidR="007603B9" w:rsidRPr="00B6329A" w:rsidRDefault="007603B9" w:rsidP="005C2A86">
      <w:pPr>
        <w:rPr>
          <w:rFonts w:asciiTheme="minorHAnsi" w:hAnsiTheme="minorHAnsi" w:cstheme="minorHAnsi"/>
        </w:rPr>
      </w:pPr>
    </w:p>
    <w:p w14:paraId="69FD83BD" w14:textId="77777777" w:rsidR="006932D1" w:rsidRPr="00714379" w:rsidRDefault="006932D1" w:rsidP="006932D1">
      <w:pPr>
        <w:pStyle w:val="Heading2"/>
      </w:pPr>
      <w:bookmarkStart w:id="33" w:name="_Toc77339465"/>
      <w:bookmarkStart w:id="34" w:name="_Toc149903553"/>
      <w:r w:rsidRPr="00714379">
        <w:t>1.</w:t>
      </w:r>
      <w:r>
        <w:t>7</w:t>
      </w:r>
      <w:r w:rsidRPr="00714379">
        <w:t xml:space="preserve">  Assumptions and Constraints</w:t>
      </w:r>
      <w:bookmarkEnd w:id="33"/>
      <w:bookmarkEnd w:id="34"/>
    </w:p>
    <w:p w14:paraId="3DB3CD2A" w14:textId="77777777" w:rsidR="006932D1" w:rsidRPr="00714379" w:rsidRDefault="006932D1" w:rsidP="006932D1">
      <w:pPr>
        <w:pStyle w:val="PlainText"/>
        <w:rPr>
          <w:rFonts w:ascii="Courier" w:hAnsi="Courier" w:cs="Courier New"/>
          <w:sz w:val="20"/>
          <w:szCs w:val="20"/>
        </w:rPr>
      </w:pPr>
    </w:p>
    <w:p w14:paraId="35D2A67D" w14:textId="77777777" w:rsidR="006932D1" w:rsidRDefault="006932D1" w:rsidP="006932D1">
      <w:pPr>
        <w:pStyle w:val="Heading3"/>
      </w:pPr>
      <w:bookmarkStart w:id="35" w:name="_Toc77339466"/>
      <w:bookmarkStart w:id="36" w:name="_Toc149903554"/>
      <w:r w:rsidRPr="00714379">
        <w:t>1.</w:t>
      </w:r>
      <w:r>
        <w:t>7</w:t>
      </w:r>
      <w:r w:rsidRPr="00714379">
        <w:t>.1  Usage Constraints</w:t>
      </w:r>
      <w:bookmarkEnd w:id="35"/>
      <w:bookmarkEnd w:id="36"/>
    </w:p>
    <w:p w14:paraId="6D49E844" w14:textId="77777777" w:rsidR="006932D1" w:rsidRPr="007718F2" w:rsidRDefault="006932D1" w:rsidP="006932D1">
      <w:pPr>
        <w:pStyle w:val="PlainText"/>
        <w:rPr>
          <w:rFonts w:asciiTheme="minorHAnsi" w:hAnsiTheme="minorHAnsi" w:cstheme="minorHAnsi"/>
          <w:sz w:val="24"/>
          <w:szCs w:val="24"/>
        </w:rPr>
      </w:pPr>
    </w:p>
    <w:p w14:paraId="47607742" w14:textId="77777777" w:rsidR="006932D1" w:rsidRPr="007718F2" w:rsidRDefault="006932D1" w:rsidP="006932D1">
      <w:pPr>
        <w:pStyle w:val="PlainText"/>
        <w:rPr>
          <w:rFonts w:asciiTheme="minorHAnsi" w:hAnsiTheme="minorHAnsi" w:cstheme="minorHAnsi"/>
          <w:sz w:val="24"/>
          <w:szCs w:val="24"/>
        </w:rPr>
      </w:pPr>
      <w:r w:rsidRPr="007718F2">
        <w:rPr>
          <w:rFonts w:asciiTheme="minorHAnsi" w:hAnsiTheme="minorHAnsi" w:cstheme="minorHAnsi"/>
          <w:sz w:val="24"/>
          <w:szCs w:val="24"/>
        </w:rPr>
        <w:t xml:space="preserve">Access to </w:t>
      </w:r>
      <w:r>
        <w:rPr>
          <w:rFonts w:asciiTheme="minorHAnsi" w:hAnsiTheme="minorHAnsi" w:cstheme="minorHAnsi"/>
          <w:sz w:val="24"/>
          <w:szCs w:val="24"/>
        </w:rPr>
        <w:t>Voyager</w:t>
      </w:r>
      <w:r w:rsidRPr="007718F2">
        <w:rPr>
          <w:rFonts w:asciiTheme="minorHAnsi" w:hAnsiTheme="minorHAnsi" w:cstheme="minorHAnsi"/>
          <w:sz w:val="24"/>
          <w:szCs w:val="24"/>
        </w:rPr>
        <w:t xml:space="preserve"> RS RDA</w:t>
      </w:r>
      <w:r>
        <w:rPr>
          <w:rFonts w:asciiTheme="minorHAnsi" w:hAnsiTheme="minorHAnsi" w:cstheme="minorHAnsi"/>
          <w:sz w:val="24"/>
          <w:szCs w:val="24"/>
        </w:rPr>
        <w:t xml:space="preserve"> bundles</w:t>
      </w:r>
      <w:r w:rsidRPr="007718F2">
        <w:rPr>
          <w:rFonts w:asciiTheme="minorHAnsi" w:hAnsiTheme="minorHAnsi" w:cstheme="minorHAnsi"/>
          <w:sz w:val="24"/>
          <w:szCs w:val="24"/>
        </w:rPr>
        <w:t xml:space="preserve"> is determined by PDS.</w:t>
      </w:r>
    </w:p>
    <w:p w14:paraId="721E7141" w14:textId="1CAF8076" w:rsidR="000D664F" w:rsidRDefault="000D664F" w:rsidP="005C2A86"/>
    <w:p w14:paraId="6BC0E82F" w14:textId="77777777" w:rsidR="006932D1" w:rsidRPr="00714379" w:rsidRDefault="006932D1" w:rsidP="006932D1">
      <w:pPr>
        <w:pStyle w:val="Heading3"/>
      </w:pPr>
      <w:bookmarkStart w:id="37" w:name="_Toc77339467"/>
      <w:bookmarkStart w:id="38" w:name="_Toc149903555"/>
      <w:r w:rsidRPr="00714379">
        <w:t>1.</w:t>
      </w:r>
      <w:r>
        <w:t>7</w:t>
      </w:r>
      <w:r w:rsidRPr="00714379">
        <w:t>.2  Documentation Conventions</w:t>
      </w:r>
      <w:bookmarkEnd w:id="37"/>
      <w:bookmarkEnd w:id="38"/>
    </w:p>
    <w:p w14:paraId="62984078" w14:textId="77777777" w:rsidR="006932D1" w:rsidRPr="00714379" w:rsidRDefault="006932D1" w:rsidP="006932D1">
      <w:pPr>
        <w:pStyle w:val="PlainText"/>
        <w:rPr>
          <w:rFonts w:ascii="Courier" w:hAnsi="Courier" w:cs="Courier New"/>
          <w:sz w:val="20"/>
          <w:szCs w:val="20"/>
        </w:rPr>
      </w:pPr>
    </w:p>
    <w:p w14:paraId="05EE1CEE" w14:textId="77777777" w:rsidR="006932D1" w:rsidRPr="002E3F17" w:rsidRDefault="006932D1" w:rsidP="006932D1">
      <w:pPr>
        <w:pStyle w:val="PlainText"/>
        <w:rPr>
          <w:rFonts w:asciiTheme="minorHAnsi" w:hAnsiTheme="minorHAnsi" w:cstheme="minorHAnsi"/>
          <w:sz w:val="24"/>
          <w:szCs w:val="24"/>
        </w:rPr>
      </w:pPr>
      <w:r w:rsidRPr="002E3F17">
        <w:rPr>
          <w:rFonts w:asciiTheme="minorHAnsi" w:hAnsiTheme="minorHAnsi" w:cstheme="minorHAnsi"/>
          <w:sz w:val="24"/>
          <w:szCs w:val="24"/>
        </w:rPr>
        <w:t>1.</w:t>
      </w:r>
      <w:r>
        <w:rPr>
          <w:rFonts w:asciiTheme="minorHAnsi" w:hAnsiTheme="minorHAnsi" w:cstheme="minorHAnsi"/>
          <w:sz w:val="24"/>
          <w:szCs w:val="24"/>
        </w:rPr>
        <w:t>7</w:t>
      </w:r>
      <w:r w:rsidRPr="002E3F17">
        <w:rPr>
          <w:rFonts w:asciiTheme="minorHAnsi" w:hAnsiTheme="minorHAnsi" w:cstheme="minorHAnsi"/>
          <w:sz w:val="24"/>
          <w:szCs w:val="24"/>
        </w:rPr>
        <w:t>.2.1  Data Format Descriptions</w:t>
      </w:r>
    </w:p>
    <w:p w14:paraId="1AD88811" w14:textId="77777777" w:rsidR="006932D1" w:rsidRPr="002E3F17" w:rsidRDefault="006932D1" w:rsidP="006932D1">
      <w:pPr>
        <w:pStyle w:val="PlainText"/>
        <w:rPr>
          <w:rFonts w:asciiTheme="minorHAnsi" w:hAnsiTheme="minorHAnsi" w:cstheme="minorHAnsi"/>
          <w:sz w:val="24"/>
          <w:szCs w:val="24"/>
        </w:rPr>
      </w:pPr>
    </w:p>
    <w:p w14:paraId="7FE8B117" w14:textId="4EC38DD4" w:rsidR="006932D1" w:rsidRPr="002E3F17" w:rsidRDefault="006932D1" w:rsidP="006932D1">
      <w:pPr>
        <w:pStyle w:val="PlainText"/>
        <w:rPr>
          <w:rFonts w:asciiTheme="minorHAnsi" w:hAnsiTheme="minorHAnsi" w:cstheme="minorHAnsi"/>
          <w:sz w:val="24"/>
          <w:szCs w:val="24"/>
        </w:rPr>
      </w:pPr>
      <w:r w:rsidRPr="002E3F17">
        <w:rPr>
          <w:rFonts w:asciiTheme="minorHAnsi" w:hAnsiTheme="minorHAnsi" w:cstheme="minorHAnsi"/>
          <w:sz w:val="24"/>
          <w:szCs w:val="24"/>
        </w:rPr>
        <w:t>Since formats vary widely among data/file types</w:t>
      </w:r>
      <w:r>
        <w:rPr>
          <w:rFonts w:asciiTheme="minorHAnsi" w:hAnsiTheme="minorHAnsi" w:cstheme="minorHAnsi"/>
          <w:sz w:val="24"/>
          <w:szCs w:val="24"/>
        </w:rPr>
        <w:t xml:space="preserve">, </w:t>
      </w:r>
      <w:r w:rsidRPr="002E3F17">
        <w:rPr>
          <w:rFonts w:asciiTheme="minorHAnsi" w:hAnsiTheme="minorHAnsi" w:cstheme="minorHAnsi"/>
          <w:sz w:val="24"/>
          <w:szCs w:val="24"/>
        </w:rPr>
        <w:t xml:space="preserve">users should consult </w:t>
      </w:r>
      <w:r>
        <w:rPr>
          <w:rFonts w:asciiTheme="minorHAnsi" w:hAnsiTheme="minorHAnsi" w:cstheme="minorHAnsi"/>
          <w:sz w:val="24"/>
          <w:szCs w:val="24"/>
        </w:rPr>
        <w:t>product labels</w:t>
      </w:r>
      <w:r w:rsidRPr="002E3F17">
        <w:rPr>
          <w:rFonts w:asciiTheme="minorHAnsi" w:hAnsiTheme="minorHAnsi" w:cstheme="minorHAnsi"/>
          <w:sz w:val="24"/>
          <w:szCs w:val="24"/>
        </w:rPr>
        <w:t xml:space="preserve"> for details</w:t>
      </w:r>
      <w:r>
        <w:rPr>
          <w:rFonts w:asciiTheme="minorHAnsi" w:hAnsiTheme="minorHAnsi" w:cstheme="minorHAnsi"/>
          <w:sz w:val="24"/>
          <w:szCs w:val="24"/>
        </w:rPr>
        <w:t xml:space="preserve">.  </w:t>
      </w:r>
      <w:r w:rsidR="004F0C05">
        <w:rPr>
          <w:rFonts w:asciiTheme="minorHAnsi" w:hAnsiTheme="minorHAnsi" w:cstheme="minorHAnsi"/>
          <w:sz w:val="24"/>
          <w:szCs w:val="24"/>
        </w:rPr>
        <w:t>Files containing r</w:t>
      </w:r>
      <w:r>
        <w:rPr>
          <w:rFonts w:asciiTheme="minorHAnsi" w:hAnsiTheme="minorHAnsi" w:cstheme="minorHAnsi"/>
          <w:sz w:val="24"/>
          <w:szCs w:val="24"/>
        </w:rPr>
        <w:t>eceiver samples</w:t>
      </w:r>
      <w:r w:rsidR="004F0C05">
        <w:rPr>
          <w:rFonts w:asciiTheme="minorHAnsi" w:hAnsiTheme="minorHAnsi" w:cstheme="minorHAnsi"/>
          <w:sz w:val="24"/>
          <w:szCs w:val="24"/>
        </w:rPr>
        <w:t xml:space="preserve"> and housekeeping data</w:t>
      </w:r>
      <w:r>
        <w:rPr>
          <w:rFonts w:asciiTheme="minorHAnsi" w:hAnsiTheme="minorHAnsi" w:cstheme="minorHAnsi"/>
          <w:sz w:val="24"/>
          <w:szCs w:val="24"/>
        </w:rPr>
        <w:t xml:space="preserve"> are described by [</w:t>
      </w:r>
      <w:r w:rsidR="002163C0">
        <w:rPr>
          <w:rFonts w:asciiTheme="minorHAnsi" w:hAnsiTheme="minorHAnsi" w:cstheme="minorHAnsi"/>
          <w:sz w:val="24"/>
          <w:szCs w:val="24"/>
        </w:rPr>
        <w:t>2</w:t>
      </w:r>
      <w:r>
        <w:rPr>
          <w:rFonts w:asciiTheme="minorHAnsi" w:hAnsiTheme="minorHAnsi" w:cstheme="minorHAnsi"/>
          <w:sz w:val="24"/>
          <w:szCs w:val="24"/>
        </w:rPr>
        <w:t>]; example conversions of binary to ASCII formats are given in [</w:t>
      </w:r>
      <w:r w:rsidR="002163C0">
        <w:rPr>
          <w:rFonts w:asciiTheme="minorHAnsi" w:hAnsiTheme="minorHAnsi" w:cstheme="minorHAnsi"/>
          <w:sz w:val="24"/>
          <w:szCs w:val="24"/>
        </w:rPr>
        <w:t>3</w:t>
      </w:r>
      <w:r>
        <w:rPr>
          <w:rFonts w:asciiTheme="minorHAnsi" w:hAnsiTheme="minorHAnsi" w:cstheme="minorHAnsi"/>
          <w:sz w:val="24"/>
          <w:szCs w:val="24"/>
        </w:rPr>
        <w:t>].</w:t>
      </w:r>
    </w:p>
    <w:p w14:paraId="1CDEB30C" w14:textId="77777777" w:rsidR="006932D1" w:rsidRPr="002E3F17" w:rsidRDefault="006932D1" w:rsidP="006932D1">
      <w:pPr>
        <w:pStyle w:val="PlainText"/>
        <w:rPr>
          <w:rFonts w:asciiTheme="minorHAnsi" w:hAnsiTheme="minorHAnsi" w:cstheme="minorHAnsi"/>
          <w:sz w:val="24"/>
          <w:szCs w:val="24"/>
        </w:rPr>
      </w:pPr>
    </w:p>
    <w:p w14:paraId="26879838" w14:textId="77777777" w:rsidR="006932D1" w:rsidRPr="00F049A2" w:rsidRDefault="006932D1" w:rsidP="006932D1">
      <w:pPr>
        <w:pStyle w:val="PlainText"/>
        <w:rPr>
          <w:rFonts w:asciiTheme="minorHAnsi" w:hAnsiTheme="minorHAnsi" w:cstheme="minorHAnsi"/>
          <w:sz w:val="24"/>
          <w:szCs w:val="24"/>
        </w:rPr>
      </w:pPr>
      <w:r w:rsidRPr="00F049A2">
        <w:rPr>
          <w:rFonts w:asciiTheme="minorHAnsi" w:hAnsiTheme="minorHAnsi" w:cstheme="minorHAnsi"/>
          <w:sz w:val="24"/>
          <w:szCs w:val="24"/>
        </w:rPr>
        <w:t>1.</w:t>
      </w:r>
      <w:r>
        <w:rPr>
          <w:rFonts w:asciiTheme="minorHAnsi" w:hAnsiTheme="minorHAnsi" w:cstheme="minorHAnsi"/>
          <w:sz w:val="24"/>
          <w:szCs w:val="24"/>
        </w:rPr>
        <w:t>7</w:t>
      </w:r>
      <w:r w:rsidRPr="00F049A2">
        <w:rPr>
          <w:rFonts w:asciiTheme="minorHAnsi" w:hAnsiTheme="minorHAnsi" w:cstheme="minorHAnsi"/>
          <w:sz w:val="24"/>
          <w:szCs w:val="24"/>
        </w:rPr>
        <w:t>.2.</w:t>
      </w:r>
      <w:r>
        <w:rPr>
          <w:rFonts w:asciiTheme="minorHAnsi" w:hAnsiTheme="minorHAnsi" w:cstheme="minorHAnsi"/>
          <w:sz w:val="24"/>
          <w:szCs w:val="24"/>
        </w:rPr>
        <w:t>3</w:t>
      </w:r>
      <w:r w:rsidRPr="00F049A2">
        <w:rPr>
          <w:rFonts w:asciiTheme="minorHAnsi" w:hAnsiTheme="minorHAnsi" w:cstheme="minorHAnsi"/>
          <w:sz w:val="24"/>
          <w:szCs w:val="24"/>
        </w:rPr>
        <w:t xml:space="preserve">  Limits of This Document</w:t>
      </w:r>
    </w:p>
    <w:p w14:paraId="3AE77369" w14:textId="77777777" w:rsidR="006932D1" w:rsidRPr="00F049A2" w:rsidRDefault="006932D1" w:rsidP="006932D1">
      <w:pPr>
        <w:pStyle w:val="PlainText"/>
        <w:rPr>
          <w:rFonts w:asciiTheme="minorHAnsi" w:hAnsiTheme="minorHAnsi" w:cstheme="minorHAnsi"/>
          <w:sz w:val="24"/>
          <w:szCs w:val="24"/>
        </w:rPr>
      </w:pPr>
    </w:p>
    <w:p w14:paraId="5C435F88" w14:textId="74F668A7" w:rsidR="006932D1" w:rsidRPr="00F049A2" w:rsidRDefault="006932D1" w:rsidP="006932D1">
      <w:pPr>
        <w:pStyle w:val="PlainText"/>
        <w:rPr>
          <w:rFonts w:asciiTheme="minorHAnsi" w:hAnsiTheme="minorHAnsi" w:cstheme="minorHAnsi"/>
          <w:sz w:val="24"/>
          <w:szCs w:val="24"/>
        </w:rPr>
      </w:pPr>
      <w:r w:rsidRPr="00F049A2">
        <w:rPr>
          <w:rFonts w:asciiTheme="minorHAnsi" w:hAnsiTheme="minorHAnsi" w:cstheme="minorHAnsi"/>
          <w:sz w:val="24"/>
          <w:szCs w:val="24"/>
        </w:rPr>
        <w:t xml:space="preserve">This document applies only to </w:t>
      </w:r>
      <w:r>
        <w:rPr>
          <w:rFonts w:asciiTheme="minorHAnsi" w:hAnsiTheme="minorHAnsi" w:cstheme="minorHAnsi"/>
          <w:sz w:val="24"/>
          <w:szCs w:val="24"/>
        </w:rPr>
        <w:t xml:space="preserve">PDS4 bundles containing Voyager radio science </w:t>
      </w:r>
      <w:r w:rsidR="005A0B60">
        <w:rPr>
          <w:rFonts w:asciiTheme="minorHAnsi" w:hAnsiTheme="minorHAnsi" w:cstheme="minorHAnsi"/>
          <w:sz w:val="24"/>
          <w:szCs w:val="24"/>
        </w:rPr>
        <w:t xml:space="preserve">raw </w:t>
      </w:r>
      <w:r>
        <w:rPr>
          <w:rFonts w:asciiTheme="minorHAnsi" w:hAnsiTheme="minorHAnsi" w:cstheme="minorHAnsi"/>
          <w:sz w:val="24"/>
          <w:szCs w:val="24"/>
        </w:rPr>
        <w:t xml:space="preserve">data collected during the </w:t>
      </w:r>
      <w:r w:rsidR="004F0C05">
        <w:rPr>
          <w:rFonts w:asciiTheme="minorHAnsi" w:hAnsiTheme="minorHAnsi" w:cstheme="minorHAnsi"/>
          <w:sz w:val="24"/>
          <w:szCs w:val="24"/>
        </w:rPr>
        <w:t>Jupiter</w:t>
      </w:r>
      <w:r>
        <w:rPr>
          <w:rFonts w:asciiTheme="minorHAnsi" w:hAnsiTheme="minorHAnsi" w:cstheme="minorHAnsi"/>
          <w:sz w:val="24"/>
          <w:szCs w:val="24"/>
        </w:rPr>
        <w:t xml:space="preserve"> encounters.</w:t>
      </w:r>
    </w:p>
    <w:p w14:paraId="13DFF467" w14:textId="13C622F8" w:rsidR="006932D1" w:rsidRDefault="006932D1" w:rsidP="005C2A86"/>
    <w:p w14:paraId="1CF07564" w14:textId="77777777" w:rsidR="000003CB" w:rsidRDefault="000003CB" w:rsidP="006932D1">
      <w:pPr>
        <w:pStyle w:val="Heading1"/>
        <w:sectPr w:rsidR="000003CB" w:rsidSect="000003CB">
          <w:pgSz w:w="12240" w:h="15840"/>
          <w:pgMar w:top="1440" w:right="1296" w:bottom="1440" w:left="1296" w:header="720" w:footer="720" w:gutter="0"/>
          <w:cols w:space="720"/>
          <w:docGrid w:linePitch="360"/>
        </w:sectPr>
      </w:pPr>
      <w:bookmarkStart w:id="39" w:name="_Toc77339468"/>
    </w:p>
    <w:p w14:paraId="10B856B2" w14:textId="42B7B6E6" w:rsidR="006932D1" w:rsidRPr="00714379" w:rsidRDefault="006932D1" w:rsidP="006932D1">
      <w:pPr>
        <w:pStyle w:val="Heading1"/>
      </w:pPr>
      <w:bookmarkStart w:id="40" w:name="_Toc149903556"/>
      <w:r w:rsidRPr="00714379">
        <w:lastRenderedPageBreak/>
        <w:t>2 Interface Characteristics</w:t>
      </w:r>
      <w:bookmarkEnd w:id="39"/>
      <w:bookmarkEnd w:id="40"/>
    </w:p>
    <w:p w14:paraId="0AE2990C" w14:textId="77777777" w:rsidR="006932D1" w:rsidRPr="00714379" w:rsidRDefault="006932D1" w:rsidP="006932D1">
      <w:pPr>
        <w:pStyle w:val="PlainText"/>
        <w:rPr>
          <w:rFonts w:ascii="Courier" w:hAnsi="Courier" w:cs="Courier New"/>
          <w:sz w:val="20"/>
          <w:szCs w:val="20"/>
        </w:rPr>
      </w:pPr>
    </w:p>
    <w:p w14:paraId="3216258C" w14:textId="77777777" w:rsidR="006932D1" w:rsidRPr="00714379" w:rsidRDefault="006932D1" w:rsidP="006932D1">
      <w:pPr>
        <w:pStyle w:val="Heading2"/>
      </w:pPr>
      <w:bookmarkStart w:id="41" w:name="_Toc77339469"/>
      <w:bookmarkStart w:id="42" w:name="_Toc149903557"/>
      <w:r w:rsidRPr="00714379">
        <w:t>2.1  Hardware Characteristics and Limitations</w:t>
      </w:r>
      <w:bookmarkEnd w:id="41"/>
      <w:bookmarkEnd w:id="42"/>
    </w:p>
    <w:p w14:paraId="16AB2A94" w14:textId="77777777" w:rsidR="006932D1" w:rsidRPr="00714379" w:rsidRDefault="006932D1" w:rsidP="006932D1">
      <w:pPr>
        <w:pStyle w:val="PlainText"/>
        <w:rPr>
          <w:rFonts w:ascii="Courier" w:hAnsi="Courier" w:cs="Courier New"/>
          <w:sz w:val="20"/>
          <w:szCs w:val="20"/>
        </w:rPr>
      </w:pPr>
    </w:p>
    <w:p w14:paraId="3F8D2484" w14:textId="77777777" w:rsidR="006932D1" w:rsidRPr="00714379" w:rsidRDefault="006932D1" w:rsidP="006932D1">
      <w:pPr>
        <w:pStyle w:val="Heading3"/>
      </w:pPr>
      <w:bookmarkStart w:id="43" w:name="_Toc77339470"/>
      <w:bookmarkStart w:id="44" w:name="_Toc149903558"/>
      <w:r w:rsidRPr="00714379">
        <w:t>2.1.1  Special Equipment and Device Interfaces</w:t>
      </w:r>
      <w:bookmarkEnd w:id="43"/>
      <w:bookmarkEnd w:id="44"/>
    </w:p>
    <w:p w14:paraId="24BEB100" w14:textId="77777777" w:rsidR="006932D1" w:rsidRPr="00FE1149" w:rsidRDefault="006932D1" w:rsidP="006932D1">
      <w:pPr>
        <w:pStyle w:val="PlainText"/>
        <w:rPr>
          <w:rFonts w:asciiTheme="minorHAnsi" w:hAnsiTheme="minorHAnsi" w:cstheme="minorHAnsi"/>
          <w:sz w:val="24"/>
          <w:szCs w:val="24"/>
        </w:rPr>
      </w:pPr>
    </w:p>
    <w:p w14:paraId="429906B2" w14:textId="61E6981B" w:rsidR="006932D1" w:rsidRPr="00FE1149" w:rsidRDefault="006932D1" w:rsidP="006932D1">
      <w:pPr>
        <w:pStyle w:val="PlainText"/>
        <w:rPr>
          <w:rFonts w:asciiTheme="minorHAnsi" w:hAnsiTheme="minorHAnsi" w:cstheme="minorHAnsi"/>
          <w:sz w:val="24"/>
          <w:szCs w:val="24"/>
        </w:rPr>
      </w:pPr>
      <w:r w:rsidRPr="00FE1149">
        <w:rPr>
          <w:rFonts w:asciiTheme="minorHAnsi" w:hAnsiTheme="minorHAnsi" w:cstheme="minorHAnsi"/>
          <w:sz w:val="24"/>
          <w:szCs w:val="24"/>
        </w:rPr>
        <w:t xml:space="preserve">The PDS4 version of the </w:t>
      </w:r>
      <w:r>
        <w:rPr>
          <w:rFonts w:asciiTheme="minorHAnsi" w:hAnsiTheme="minorHAnsi" w:cstheme="minorHAnsi"/>
          <w:sz w:val="24"/>
          <w:szCs w:val="24"/>
        </w:rPr>
        <w:t xml:space="preserve">Voyager </w:t>
      </w:r>
      <w:r w:rsidR="004F0C05">
        <w:rPr>
          <w:rFonts w:asciiTheme="minorHAnsi" w:hAnsiTheme="minorHAnsi" w:cstheme="minorHAnsi"/>
          <w:sz w:val="24"/>
          <w:szCs w:val="24"/>
        </w:rPr>
        <w:t>Jupiter</w:t>
      </w:r>
      <w:r w:rsidRPr="00FE1149">
        <w:rPr>
          <w:rFonts w:asciiTheme="minorHAnsi" w:hAnsiTheme="minorHAnsi" w:cstheme="minorHAnsi"/>
          <w:sz w:val="24"/>
          <w:szCs w:val="24"/>
        </w:rPr>
        <w:t xml:space="preserve"> RS RDA is posted on the PDS</w:t>
      </w:r>
      <w:r>
        <w:rPr>
          <w:rFonts w:asciiTheme="minorHAnsi" w:hAnsiTheme="minorHAnsi" w:cstheme="minorHAnsi"/>
          <w:sz w:val="24"/>
          <w:szCs w:val="24"/>
        </w:rPr>
        <w:t>/</w:t>
      </w:r>
      <w:r w:rsidR="004F0C05">
        <w:rPr>
          <w:rFonts w:asciiTheme="minorHAnsi" w:hAnsiTheme="minorHAnsi" w:cstheme="minorHAnsi"/>
          <w:sz w:val="24"/>
          <w:szCs w:val="24"/>
        </w:rPr>
        <w:t>RMS</w:t>
      </w:r>
      <w:r w:rsidRPr="00FE1149">
        <w:rPr>
          <w:rFonts w:asciiTheme="minorHAnsi" w:hAnsiTheme="minorHAnsi" w:cstheme="minorHAnsi"/>
          <w:sz w:val="24"/>
          <w:szCs w:val="24"/>
        </w:rPr>
        <w:t xml:space="preserve"> web site.  Users of the data must have access to systems which can connect with the web site.</w:t>
      </w:r>
    </w:p>
    <w:p w14:paraId="03A2AF43" w14:textId="77777777" w:rsidR="006932D1" w:rsidRPr="00FE1149" w:rsidRDefault="006932D1" w:rsidP="006932D1">
      <w:pPr>
        <w:pStyle w:val="PlainText"/>
        <w:rPr>
          <w:rFonts w:asciiTheme="minorHAnsi" w:hAnsiTheme="minorHAnsi" w:cstheme="minorHAnsi"/>
          <w:sz w:val="24"/>
          <w:szCs w:val="24"/>
        </w:rPr>
      </w:pPr>
    </w:p>
    <w:p w14:paraId="132A5397" w14:textId="77777777" w:rsidR="006932D1" w:rsidRPr="00714379" w:rsidRDefault="006932D1" w:rsidP="006932D1">
      <w:pPr>
        <w:pStyle w:val="Heading3"/>
      </w:pPr>
      <w:bookmarkStart w:id="45" w:name="_Toc77339471"/>
      <w:bookmarkStart w:id="46" w:name="_Toc149903559"/>
      <w:r w:rsidRPr="00714379">
        <w:t>2.1.2  Special Set-Up Requirements</w:t>
      </w:r>
      <w:bookmarkEnd w:id="45"/>
      <w:bookmarkEnd w:id="46"/>
    </w:p>
    <w:p w14:paraId="59D58ED0" w14:textId="77777777" w:rsidR="006932D1" w:rsidRPr="00FE1149" w:rsidRDefault="006932D1" w:rsidP="006932D1">
      <w:pPr>
        <w:pStyle w:val="PlainText"/>
        <w:rPr>
          <w:rFonts w:asciiTheme="minorHAnsi" w:hAnsiTheme="minorHAnsi" w:cstheme="minorHAnsi"/>
          <w:sz w:val="24"/>
          <w:szCs w:val="24"/>
        </w:rPr>
      </w:pPr>
    </w:p>
    <w:p w14:paraId="70D49BEC" w14:textId="77777777" w:rsidR="006932D1" w:rsidRPr="00FE1149" w:rsidRDefault="006932D1" w:rsidP="006932D1">
      <w:pPr>
        <w:pStyle w:val="PlainText"/>
        <w:rPr>
          <w:rFonts w:asciiTheme="minorHAnsi" w:hAnsiTheme="minorHAnsi" w:cstheme="minorHAnsi"/>
          <w:sz w:val="24"/>
          <w:szCs w:val="24"/>
        </w:rPr>
      </w:pPr>
      <w:r w:rsidRPr="00FE1149">
        <w:rPr>
          <w:rFonts w:asciiTheme="minorHAnsi" w:hAnsiTheme="minorHAnsi" w:cstheme="minorHAnsi"/>
          <w:sz w:val="24"/>
          <w:szCs w:val="24"/>
        </w:rPr>
        <w:t>None.</w:t>
      </w:r>
    </w:p>
    <w:p w14:paraId="276EAF30" w14:textId="77777777" w:rsidR="006932D1" w:rsidRPr="00FE1149" w:rsidRDefault="006932D1" w:rsidP="006932D1">
      <w:pPr>
        <w:pStyle w:val="PlainText"/>
        <w:rPr>
          <w:rFonts w:asciiTheme="minorHAnsi" w:hAnsiTheme="minorHAnsi" w:cstheme="minorHAnsi"/>
          <w:sz w:val="24"/>
          <w:szCs w:val="24"/>
        </w:rPr>
      </w:pPr>
    </w:p>
    <w:p w14:paraId="5C43810E" w14:textId="77777777" w:rsidR="006932D1" w:rsidRPr="00714379" w:rsidRDefault="006932D1" w:rsidP="006932D1">
      <w:pPr>
        <w:pStyle w:val="Heading3"/>
      </w:pPr>
      <w:bookmarkStart w:id="47" w:name="_Toc77339472"/>
      <w:bookmarkStart w:id="48" w:name="_Toc149903560"/>
      <w:r w:rsidRPr="00714379">
        <w:t>2.2  Volume and Size</w:t>
      </w:r>
      <w:bookmarkEnd w:id="47"/>
      <w:bookmarkEnd w:id="48"/>
    </w:p>
    <w:p w14:paraId="24BACDE7" w14:textId="77777777" w:rsidR="006932D1" w:rsidRPr="00714379" w:rsidRDefault="006932D1" w:rsidP="006932D1">
      <w:pPr>
        <w:pStyle w:val="PlainText"/>
        <w:rPr>
          <w:rFonts w:ascii="Courier" w:hAnsi="Courier" w:cs="Courier New"/>
          <w:sz w:val="20"/>
          <w:szCs w:val="20"/>
        </w:rPr>
      </w:pPr>
    </w:p>
    <w:p w14:paraId="45B58F8E" w14:textId="1F903A93" w:rsidR="00283D41" w:rsidRDefault="00B01AA0" w:rsidP="006932D1">
      <w:pPr>
        <w:pStyle w:val="PlainText"/>
        <w:rPr>
          <w:rFonts w:asciiTheme="minorHAnsi" w:hAnsiTheme="minorHAnsi" w:cstheme="minorHAnsi"/>
          <w:sz w:val="24"/>
          <w:szCs w:val="24"/>
        </w:rPr>
      </w:pPr>
      <w:r>
        <w:rPr>
          <w:rFonts w:asciiTheme="minorHAnsi" w:hAnsiTheme="minorHAnsi" w:cstheme="minorHAnsi"/>
          <w:sz w:val="24"/>
          <w:szCs w:val="24"/>
        </w:rPr>
        <w:t>Typical</w:t>
      </w:r>
      <w:r w:rsidR="006932D1">
        <w:rPr>
          <w:rFonts w:asciiTheme="minorHAnsi" w:hAnsiTheme="minorHAnsi" w:cstheme="minorHAnsi"/>
          <w:sz w:val="24"/>
          <w:szCs w:val="24"/>
        </w:rPr>
        <w:t xml:space="preserve"> ODR data files are </w:t>
      </w:r>
      <w:r w:rsidR="004F0C05">
        <w:rPr>
          <w:rFonts w:asciiTheme="minorHAnsi" w:hAnsiTheme="minorHAnsi" w:cstheme="minorHAnsi"/>
          <w:sz w:val="24"/>
          <w:szCs w:val="24"/>
        </w:rPr>
        <w:t xml:space="preserve">16.92 </w:t>
      </w:r>
      <w:r w:rsidR="006932D1">
        <w:rPr>
          <w:rFonts w:asciiTheme="minorHAnsi" w:hAnsiTheme="minorHAnsi" w:cstheme="minorHAnsi"/>
          <w:sz w:val="24"/>
          <w:szCs w:val="24"/>
        </w:rPr>
        <w:t>MB</w:t>
      </w:r>
      <w:r w:rsidR="004F0C05">
        <w:rPr>
          <w:rFonts w:asciiTheme="minorHAnsi" w:hAnsiTheme="minorHAnsi" w:cstheme="minorHAnsi"/>
          <w:sz w:val="24"/>
          <w:szCs w:val="24"/>
        </w:rPr>
        <w:t xml:space="preserve"> for Voyager 1</w:t>
      </w:r>
      <w:r>
        <w:rPr>
          <w:rFonts w:asciiTheme="minorHAnsi" w:hAnsiTheme="minorHAnsi" w:cstheme="minorHAnsi"/>
          <w:sz w:val="24"/>
          <w:szCs w:val="24"/>
        </w:rPr>
        <w:t xml:space="preserve"> and 33.84 MB for Voyager 2.  </w:t>
      </w:r>
      <w:r w:rsidR="006932D1">
        <w:rPr>
          <w:rFonts w:asciiTheme="minorHAnsi" w:hAnsiTheme="minorHAnsi" w:cstheme="minorHAnsi"/>
          <w:sz w:val="24"/>
          <w:szCs w:val="24"/>
        </w:rPr>
        <w:t xml:space="preserve">ASCII </w:t>
      </w:r>
      <w:r>
        <w:rPr>
          <w:rFonts w:asciiTheme="minorHAnsi" w:hAnsiTheme="minorHAnsi" w:cstheme="minorHAnsi"/>
          <w:sz w:val="24"/>
          <w:szCs w:val="24"/>
        </w:rPr>
        <w:t>files with S-band samples are slightly smaller</w:t>
      </w:r>
      <w:r w:rsidR="00283D41">
        <w:rPr>
          <w:rFonts w:asciiTheme="minorHAnsi" w:hAnsiTheme="minorHAnsi" w:cstheme="minorHAnsi"/>
          <w:sz w:val="24"/>
          <w:szCs w:val="24"/>
        </w:rPr>
        <w:t xml:space="preserve"> </w:t>
      </w:r>
      <w:r>
        <w:rPr>
          <w:rFonts w:asciiTheme="minorHAnsi" w:hAnsiTheme="minorHAnsi" w:cstheme="minorHAnsi"/>
          <w:sz w:val="24"/>
          <w:szCs w:val="24"/>
        </w:rPr>
        <w:t>than the parent ODR file</w:t>
      </w:r>
      <w:r w:rsidR="009408B0">
        <w:rPr>
          <w:rFonts w:asciiTheme="minorHAnsi" w:hAnsiTheme="minorHAnsi" w:cstheme="minorHAnsi"/>
          <w:sz w:val="24"/>
          <w:szCs w:val="24"/>
        </w:rPr>
        <w:t>s</w:t>
      </w:r>
      <w:r w:rsidR="00283D41">
        <w:rPr>
          <w:rFonts w:asciiTheme="minorHAnsi" w:hAnsiTheme="minorHAnsi" w:cstheme="minorHAnsi"/>
          <w:sz w:val="24"/>
          <w:szCs w:val="24"/>
        </w:rPr>
        <w:t xml:space="preserve"> (15.7 MB and 31.4 MB for Voyager 1 and Voyager 2, respectively). </w:t>
      </w:r>
      <w:r>
        <w:rPr>
          <w:rFonts w:asciiTheme="minorHAnsi" w:hAnsiTheme="minorHAnsi" w:cstheme="minorHAnsi"/>
          <w:sz w:val="24"/>
          <w:szCs w:val="24"/>
        </w:rPr>
        <w:t xml:space="preserve"> ASCII files with X-band samples are slightly smaller than three times the ODR size</w:t>
      </w:r>
      <w:r w:rsidR="009408B0">
        <w:rPr>
          <w:rFonts w:asciiTheme="minorHAnsi" w:hAnsiTheme="minorHAnsi" w:cstheme="minorHAnsi"/>
          <w:sz w:val="24"/>
          <w:szCs w:val="24"/>
        </w:rPr>
        <w:t>s</w:t>
      </w:r>
      <w:r w:rsidR="00283D41">
        <w:rPr>
          <w:rFonts w:asciiTheme="minorHAnsi" w:hAnsiTheme="minorHAnsi" w:cstheme="minorHAnsi"/>
          <w:sz w:val="24"/>
          <w:szCs w:val="24"/>
        </w:rPr>
        <w:t xml:space="preserve"> (47.1 MB and 94.2 MB, respectively)</w:t>
      </w:r>
      <w:r>
        <w:rPr>
          <w:rFonts w:asciiTheme="minorHAnsi" w:hAnsiTheme="minorHAnsi" w:cstheme="minorHAnsi"/>
          <w:sz w:val="24"/>
          <w:szCs w:val="24"/>
        </w:rPr>
        <w:t xml:space="preserve">.  </w:t>
      </w:r>
      <w:r w:rsidR="00ED007B">
        <w:rPr>
          <w:rFonts w:asciiTheme="minorHAnsi" w:hAnsiTheme="minorHAnsi" w:cstheme="minorHAnsi"/>
          <w:sz w:val="24"/>
          <w:szCs w:val="24"/>
        </w:rPr>
        <w:t>O</w:t>
      </w:r>
      <w:r w:rsidR="006932D1">
        <w:rPr>
          <w:rFonts w:asciiTheme="minorHAnsi" w:hAnsiTheme="minorHAnsi" w:cstheme="minorHAnsi"/>
          <w:sz w:val="24"/>
          <w:szCs w:val="24"/>
        </w:rPr>
        <w:t xml:space="preserve">ther files are small by comparison.  There are </w:t>
      </w:r>
      <w:r w:rsidR="00ED007B">
        <w:rPr>
          <w:rFonts w:asciiTheme="minorHAnsi" w:hAnsiTheme="minorHAnsi" w:cstheme="minorHAnsi"/>
          <w:sz w:val="24"/>
          <w:szCs w:val="24"/>
        </w:rPr>
        <w:t xml:space="preserve">54 </w:t>
      </w:r>
      <w:r w:rsidR="006932D1">
        <w:rPr>
          <w:rFonts w:asciiTheme="minorHAnsi" w:hAnsiTheme="minorHAnsi" w:cstheme="minorHAnsi"/>
          <w:sz w:val="24"/>
          <w:szCs w:val="24"/>
        </w:rPr>
        <w:t xml:space="preserve">ODRs in the Voyager 1 bundle, making the </w:t>
      </w:r>
      <w:r w:rsidR="00283D41">
        <w:rPr>
          <w:rFonts w:asciiTheme="minorHAnsi" w:hAnsiTheme="minorHAnsi" w:cstheme="minorHAnsi"/>
          <w:sz w:val="24"/>
          <w:szCs w:val="24"/>
        </w:rPr>
        <w:t xml:space="preserve">bundle </w:t>
      </w:r>
      <w:r w:rsidR="006932D1">
        <w:rPr>
          <w:rFonts w:asciiTheme="minorHAnsi" w:hAnsiTheme="minorHAnsi" w:cstheme="minorHAnsi"/>
          <w:sz w:val="24"/>
          <w:szCs w:val="24"/>
        </w:rPr>
        <w:t xml:space="preserve">volume approximately </w:t>
      </w:r>
      <w:r w:rsidR="00ED007B">
        <w:rPr>
          <w:rFonts w:asciiTheme="minorHAnsi" w:hAnsiTheme="minorHAnsi" w:cstheme="minorHAnsi"/>
          <w:sz w:val="24"/>
          <w:szCs w:val="24"/>
        </w:rPr>
        <w:t>4.</w:t>
      </w:r>
      <w:r w:rsidR="008A28AB">
        <w:rPr>
          <w:rFonts w:asciiTheme="minorHAnsi" w:hAnsiTheme="minorHAnsi" w:cstheme="minorHAnsi"/>
          <w:sz w:val="24"/>
          <w:szCs w:val="24"/>
        </w:rPr>
        <w:t xml:space="preserve">4 </w:t>
      </w:r>
      <w:r w:rsidR="006932D1">
        <w:rPr>
          <w:rFonts w:asciiTheme="minorHAnsi" w:hAnsiTheme="minorHAnsi" w:cstheme="minorHAnsi"/>
          <w:sz w:val="24"/>
          <w:szCs w:val="24"/>
        </w:rPr>
        <w:t xml:space="preserve">GB.  There are </w:t>
      </w:r>
      <w:r w:rsidR="00283D41">
        <w:rPr>
          <w:rFonts w:asciiTheme="minorHAnsi" w:hAnsiTheme="minorHAnsi" w:cstheme="minorHAnsi"/>
          <w:sz w:val="24"/>
          <w:szCs w:val="24"/>
        </w:rPr>
        <w:t>41</w:t>
      </w:r>
      <w:r w:rsidR="006932D1">
        <w:rPr>
          <w:rFonts w:asciiTheme="minorHAnsi" w:hAnsiTheme="minorHAnsi" w:cstheme="minorHAnsi"/>
          <w:sz w:val="24"/>
          <w:szCs w:val="24"/>
        </w:rPr>
        <w:t xml:space="preserve"> ODRs in the Voyager </w:t>
      </w:r>
      <w:r w:rsidR="00283D41">
        <w:rPr>
          <w:rFonts w:asciiTheme="minorHAnsi" w:hAnsiTheme="minorHAnsi" w:cstheme="minorHAnsi"/>
          <w:sz w:val="24"/>
          <w:szCs w:val="24"/>
        </w:rPr>
        <w:t>2</w:t>
      </w:r>
      <w:r w:rsidR="006932D1">
        <w:rPr>
          <w:rFonts w:asciiTheme="minorHAnsi" w:hAnsiTheme="minorHAnsi" w:cstheme="minorHAnsi"/>
          <w:sz w:val="24"/>
          <w:szCs w:val="24"/>
        </w:rPr>
        <w:t xml:space="preserve"> bundle</w:t>
      </w:r>
      <w:r w:rsidR="00283D41">
        <w:rPr>
          <w:rFonts w:asciiTheme="minorHAnsi" w:hAnsiTheme="minorHAnsi" w:cstheme="minorHAnsi"/>
          <w:sz w:val="24"/>
          <w:szCs w:val="24"/>
        </w:rPr>
        <w:t>, making that bundle approximately 6.8 GB.</w:t>
      </w:r>
    </w:p>
    <w:p w14:paraId="39699BE9" w14:textId="77777777" w:rsidR="006932D1" w:rsidRPr="00714379" w:rsidRDefault="006932D1" w:rsidP="006932D1">
      <w:pPr>
        <w:pStyle w:val="PlainText"/>
        <w:rPr>
          <w:rFonts w:ascii="Courier" w:hAnsi="Courier" w:cs="Courier New"/>
          <w:sz w:val="20"/>
          <w:szCs w:val="20"/>
        </w:rPr>
      </w:pPr>
    </w:p>
    <w:p w14:paraId="238EFDC2" w14:textId="77777777" w:rsidR="006932D1" w:rsidRPr="00714379" w:rsidRDefault="006932D1" w:rsidP="006932D1">
      <w:pPr>
        <w:pStyle w:val="Heading2"/>
      </w:pPr>
      <w:bookmarkStart w:id="49" w:name="_Toc77339473"/>
      <w:bookmarkStart w:id="50" w:name="_Toc149903561"/>
      <w:r w:rsidRPr="00714379">
        <w:t>2.3  Labeling and Identification</w:t>
      </w:r>
      <w:bookmarkEnd w:id="49"/>
      <w:bookmarkEnd w:id="50"/>
    </w:p>
    <w:p w14:paraId="3FA9B339" w14:textId="77777777" w:rsidR="006932D1" w:rsidRPr="00714379" w:rsidRDefault="006932D1" w:rsidP="006932D1">
      <w:pPr>
        <w:pStyle w:val="PlainText"/>
        <w:rPr>
          <w:rFonts w:ascii="Courier" w:hAnsi="Courier" w:cs="Courier New"/>
          <w:sz w:val="20"/>
          <w:szCs w:val="20"/>
        </w:rPr>
      </w:pPr>
    </w:p>
    <w:p w14:paraId="6C4D70F0" w14:textId="77777777" w:rsidR="006932D1" w:rsidRPr="00714379" w:rsidRDefault="006932D1" w:rsidP="006932D1">
      <w:pPr>
        <w:pStyle w:val="Heading3"/>
      </w:pPr>
      <w:bookmarkStart w:id="51" w:name="_Toc77339474"/>
      <w:bookmarkStart w:id="52" w:name="_Toc149903562"/>
      <w:r w:rsidRPr="00714379">
        <w:t>2.3.1  External Labels</w:t>
      </w:r>
      <w:bookmarkEnd w:id="51"/>
      <w:bookmarkEnd w:id="52"/>
    </w:p>
    <w:p w14:paraId="71F2A238" w14:textId="77777777" w:rsidR="006932D1" w:rsidRPr="00714379" w:rsidRDefault="006932D1" w:rsidP="006932D1">
      <w:pPr>
        <w:pStyle w:val="PlainText"/>
        <w:rPr>
          <w:rFonts w:ascii="Courier" w:hAnsi="Courier" w:cs="Courier New"/>
          <w:sz w:val="20"/>
          <w:szCs w:val="20"/>
        </w:rPr>
      </w:pPr>
    </w:p>
    <w:p w14:paraId="04462214" w14:textId="676E2EA5"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There is no external labeling of the Voyager </w:t>
      </w:r>
      <w:r w:rsidR="00283D41">
        <w:rPr>
          <w:rFonts w:asciiTheme="minorHAnsi" w:hAnsiTheme="minorHAnsi" w:cstheme="minorHAnsi"/>
          <w:sz w:val="24"/>
          <w:szCs w:val="24"/>
        </w:rPr>
        <w:t>Jupiter</w:t>
      </w:r>
      <w:r>
        <w:rPr>
          <w:rFonts w:asciiTheme="minorHAnsi" w:hAnsiTheme="minorHAnsi" w:cstheme="minorHAnsi"/>
          <w:sz w:val="24"/>
          <w:szCs w:val="24"/>
        </w:rPr>
        <w:t xml:space="preserve"> RS RDA bundles; these archives are stored electronically on systems managed by the PDS </w:t>
      </w:r>
      <w:r w:rsidR="00283D41">
        <w:rPr>
          <w:rFonts w:asciiTheme="minorHAnsi" w:hAnsiTheme="minorHAnsi" w:cstheme="minorHAnsi"/>
          <w:sz w:val="24"/>
          <w:szCs w:val="24"/>
        </w:rPr>
        <w:t>RMS</w:t>
      </w:r>
      <w:r>
        <w:rPr>
          <w:rFonts w:asciiTheme="minorHAnsi" w:hAnsiTheme="minorHAnsi" w:cstheme="minorHAnsi"/>
          <w:sz w:val="24"/>
          <w:szCs w:val="24"/>
        </w:rPr>
        <w:t xml:space="preserve"> Node.</w:t>
      </w:r>
    </w:p>
    <w:p w14:paraId="119603C1" w14:textId="77777777" w:rsidR="006932D1" w:rsidRDefault="006932D1" w:rsidP="006932D1">
      <w:pPr>
        <w:pStyle w:val="PlainText"/>
        <w:rPr>
          <w:rFonts w:ascii="Courier" w:hAnsi="Courier" w:cs="Courier New"/>
          <w:sz w:val="20"/>
          <w:szCs w:val="20"/>
        </w:rPr>
      </w:pPr>
    </w:p>
    <w:p w14:paraId="431AB637" w14:textId="77777777" w:rsidR="006932D1" w:rsidRPr="00714379" w:rsidRDefault="006932D1" w:rsidP="006932D1">
      <w:pPr>
        <w:pStyle w:val="Heading3"/>
      </w:pPr>
      <w:bookmarkStart w:id="53" w:name="_Toc77339475"/>
      <w:bookmarkStart w:id="54" w:name="_Toc149903563"/>
      <w:r w:rsidRPr="00714379">
        <w:t>2.3.2  Internal Labels</w:t>
      </w:r>
      <w:bookmarkEnd w:id="53"/>
      <w:bookmarkEnd w:id="54"/>
    </w:p>
    <w:p w14:paraId="72CD312C" w14:textId="77777777" w:rsidR="006932D1" w:rsidRPr="006F3589" w:rsidRDefault="006932D1" w:rsidP="006932D1">
      <w:pPr>
        <w:pStyle w:val="PlainText"/>
        <w:rPr>
          <w:rFonts w:asciiTheme="minorHAnsi" w:hAnsiTheme="minorHAnsi" w:cstheme="minorHAnsi"/>
          <w:sz w:val="24"/>
          <w:szCs w:val="24"/>
        </w:rPr>
      </w:pPr>
    </w:p>
    <w:p w14:paraId="44E452FB" w14:textId="548D3746" w:rsidR="006932D1" w:rsidRPr="006F3589"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Voyager </w:t>
      </w:r>
      <w:r w:rsidR="00283D41">
        <w:rPr>
          <w:rFonts w:asciiTheme="minorHAnsi" w:hAnsiTheme="minorHAnsi" w:cstheme="minorHAnsi"/>
          <w:sz w:val="24"/>
          <w:szCs w:val="24"/>
        </w:rPr>
        <w:t>Jupiter</w:t>
      </w:r>
      <w:r>
        <w:rPr>
          <w:rFonts w:asciiTheme="minorHAnsi" w:hAnsiTheme="minorHAnsi" w:cstheme="minorHAnsi"/>
          <w:sz w:val="24"/>
          <w:szCs w:val="24"/>
        </w:rPr>
        <w:t xml:space="preserve"> </w:t>
      </w:r>
      <w:r w:rsidRPr="006F3589">
        <w:rPr>
          <w:rFonts w:asciiTheme="minorHAnsi" w:hAnsiTheme="minorHAnsi" w:cstheme="minorHAnsi"/>
          <w:sz w:val="24"/>
          <w:szCs w:val="24"/>
        </w:rPr>
        <w:t>RS RDA bundles, collections, and products are identified by logical and version identifiers (LIDs and VIDs, respectively) constructed in accordance with PDS4 standards</w:t>
      </w:r>
      <w:r w:rsidR="00534A16">
        <w:rPr>
          <w:rFonts w:asciiTheme="minorHAnsi" w:hAnsiTheme="minorHAnsi" w:cstheme="minorHAnsi"/>
          <w:sz w:val="24"/>
          <w:szCs w:val="24"/>
        </w:rPr>
        <w:t xml:space="preserve"> [1]</w:t>
      </w:r>
      <w:r w:rsidRPr="006F3589">
        <w:rPr>
          <w:rFonts w:asciiTheme="minorHAnsi" w:hAnsiTheme="minorHAnsi" w:cstheme="minorHAnsi"/>
          <w:sz w:val="24"/>
          <w:szCs w:val="24"/>
        </w:rPr>
        <w:t xml:space="preserve">.  These identifiers are described further in </w:t>
      </w:r>
      <w:r>
        <w:rPr>
          <w:rFonts w:asciiTheme="minorHAnsi" w:hAnsiTheme="minorHAnsi" w:cstheme="minorHAnsi"/>
          <w:sz w:val="24"/>
          <w:szCs w:val="24"/>
        </w:rPr>
        <w:t>S</w:t>
      </w:r>
      <w:r w:rsidRPr="006F3589">
        <w:rPr>
          <w:rFonts w:asciiTheme="minorHAnsi" w:hAnsiTheme="minorHAnsi" w:cstheme="minorHAnsi"/>
          <w:sz w:val="24"/>
          <w:szCs w:val="24"/>
        </w:rPr>
        <w:t>ection</w:t>
      </w:r>
      <w:r>
        <w:rPr>
          <w:rFonts w:asciiTheme="minorHAnsi" w:hAnsiTheme="minorHAnsi" w:cstheme="minorHAnsi"/>
          <w:sz w:val="24"/>
          <w:szCs w:val="24"/>
        </w:rPr>
        <w:t xml:space="preserve"> 3</w:t>
      </w:r>
      <w:r w:rsidRPr="006F3589">
        <w:rPr>
          <w:rFonts w:asciiTheme="minorHAnsi" w:hAnsiTheme="minorHAnsi" w:cstheme="minorHAnsi"/>
          <w:sz w:val="24"/>
          <w:szCs w:val="24"/>
        </w:rPr>
        <w:t xml:space="preserve"> of this document.</w:t>
      </w:r>
    </w:p>
    <w:p w14:paraId="0650338A" w14:textId="77777777" w:rsidR="006932D1" w:rsidRPr="00714379" w:rsidRDefault="006932D1" w:rsidP="006932D1">
      <w:pPr>
        <w:pStyle w:val="PlainText"/>
        <w:rPr>
          <w:rFonts w:ascii="Courier" w:hAnsi="Courier" w:cs="Courier New"/>
          <w:sz w:val="20"/>
          <w:szCs w:val="20"/>
        </w:rPr>
      </w:pPr>
    </w:p>
    <w:p w14:paraId="4DD5EC21" w14:textId="77777777" w:rsidR="006932D1" w:rsidRPr="00714379" w:rsidRDefault="006932D1" w:rsidP="006932D1">
      <w:pPr>
        <w:pStyle w:val="Heading2"/>
      </w:pPr>
      <w:bookmarkStart w:id="55" w:name="_Toc77339476"/>
      <w:bookmarkStart w:id="56" w:name="_Toc149903564"/>
      <w:r w:rsidRPr="00714379">
        <w:t>2.4  Interface Medium Characteristics</w:t>
      </w:r>
      <w:bookmarkEnd w:id="55"/>
      <w:bookmarkEnd w:id="56"/>
    </w:p>
    <w:p w14:paraId="22D09444" w14:textId="77777777" w:rsidR="006932D1" w:rsidRPr="00714379" w:rsidRDefault="006932D1" w:rsidP="006932D1">
      <w:pPr>
        <w:pStyle w:val="PlainText"/>
        <w:rPr>
          <w:rFonts w:ascii="Courier" w:hAnsi="Courier" w:cs="Courier New"/>
          <w:sz w:val="20"/>
          <w:szCs w:val="20"/>
        </w:rPr>
      </w:pPr>
    </w:p>
    <w:p w14:paraId="36D4CC38" w14:textId="544F47A1" w:rsidR="006932D1" w:rsidRPr="006F3589" w:rsidRDefault="006932D1" w:rsidP="006932D1">
      <w:pPr>
        <w:pStyle w:val="PlainText"/>
        <w:rPr>
          <w:rFonts w:asciiTheme="minorHAnsi" w:hAnsiTheme="minorHAnsi" w:cstheme="minorHAnsi"/>
          <w:sz w:val="24"/>
          <w:szCs w:val="24"/>
        </w:rPr>
      </w:pPr>
      <w:r w:rsidRPr="006F3589">
        <w:rPr>
          <w:rFonts w:asciiTheme="minorHAnsi" w:hAnsiTheme="minorHAnsi" w:cstheme="minorHAnsi"/>
          <w:sz w:val="24"/>
          <w:szCs w:val="24"/>
        </w:rPr>
        <w:t xml:space="preserve">The </w:t>
      </w:r>
      <w:r>
        <w:rPr>
          <w:rFonts w:asciiTheme="minorHAnsi" w:hAnsiTheme="minorHAnsi" w:cstheme="minorHAnsi"/>
          <w:sz w:val="24"/>
          <w:szCs w:val="24"/>
        </w:rPr>
        <w:t xml:space="preserve">Voyager </w:t>
      </w:r>
      <w:r w:rsidR="00283D41">
        <w:rPr>
          <w:rFonts w:asciiTheme="minorHAnsi" w:hAnsiTheme="minorHAnsi" w:cstheme="minorHAnsi"/>
          <w:sz w:val="24"/>
          <w:szCs w:val="24"/>
        </w:rPr>
        <w:t>Jupiter</w:t>
      </w:r>
      <w:r w:rsidRPr="006F3589">
        <w:rPr>
          <w:rFonts w:asciiTheme="minorHAnsi" w:hAnsiTheme="minorHAnsi" w:cstheme="minorHAnsi"/>
          <w:sz w:val="24"/>
          <w:szCs w:val="24"/>
        </w:rPr>
        <w:t xml:space="preserve"> RS RDA</w:t>
      </w:r>
      <w:r>
        <w:rPr>
          <w:rFonts w:asciiTheme="minorHAnsi" w:hAnsiTheme="minorHAnsi" w:cstheme="minorHAnsi"/>
          <w:sz w:val="24"/>
          <w:szCs w:val="24"/>
        </w:rPr>
        <w:t xml:space="preserve"> bundles</w:t>
      </w:r>
      <w:r w:rsidRPr="006F3589">
        <w:rPr>
          <w:rFonts w:asciiTheme="minorHAnsi" w:hAnsiTheme="minorHAnsi" w:cstheme="minorHAnsi"/>
          <w:sz w:val="24"/>
          <w:szCs w:val="24"/>
        </w:rPr>
        <w:t xml:space="preserve"> </w:t>
      </w:r>
      <w:r>
        <w:rPr>
          <w:rFonts w:asciiTheme="minorHAnsi" w:hAnsiTheme="minorHAnsi" w:cstheme="minorHAnsi"/>
          <w:sz w:val="24"/>
          <w:szCs w:val="24"/>
        </w:rPr>
        <w:t>are</w:t>
      </w:r>
      <w:r w:rsidRPr="006F3589">
        <w:rPr>
          <w:rFonts w:asciiTheme="minorHAnsi" w:hAnsiTheme="minorHAnsi" w:cstheme="minorHAnsi"/>
          <w:sz w:val="24"/>
          <w:szCs w:val="24"/>
        </w:rPr>
        <w:t xml:space="preserve"> posted on the PDS </w:t>
      </w:r>
      <w:r w:rsidR="00283D41">
        <w:rPr>
          <w:rFonts w:asciiTheme="minorHAnsi" w:hAnsiTheme="minorHAnsi" w:cstheme="minorHAnsi"/>
          <w:sz w:val="24"/>
          <w:szCs w:val="24"/>
        </w:rPr>
        <w:t>RMS</w:t>
      </w:r>
      <w:r w:rsidRPr="006F3589">
        <w:rPr>
          <w:rFonts w:asciiTheme="minorHAnsi" w:hAnsiTheme="minorHAnsi" w:cstheme="minorHAnsi"/>
          <w:sz w:val="24"/>
          <w:szCs w:val="24"/>
        </w:rPr>
        <w:t xml:space="preserve"> Node web site; the storage media and methods are determined by PDS/</w:t>
      </w:r>
      <w:r w:rsidR="00283D41">
        <w:rPr>
          <w:rFonts w:asciiTheme="minorHAnsi" w:hAnsiTheme="minorHAnsi" w:cstheme="minorHAnsi"/>
          <w:sz w:val="24"/>
          <w:szCs w:val="24"/>
        </w:rPr>
        <w:t>RMS</w:t>
      </w:r>
      <w:r w:rsidRPr="006F3589">
        <w:rPr>
          <w:rFonts w:asciiTheme="minorHAnsi" w:hAnsiTheme="minorHAnsi" w:cstheme="minorHAnsi"/>
          <w:sz w:val="24"/>
          <w:szCs w:val="24"/>
        </w:rPr>
        <w:t>.</w:t>
      </w:r>
    </w:p>
    <w:p w14:paraId="1CAB602E" w14:textId="77777777" w:rsidR="006932D1" w:rsidRDefault="006932D1" w:rsidP="006932D1">
      <w:pPr>
        <w:pStyle w:val="PlainText"/>
        <w:rPr>
          <w:rFonts w:ascii="Courier" w:hAnsi="Courier" w:cs="Courier New"/>
          <w:sz w:val="20"/>
          <w:szCs w:val="20"/>
        </w:rPr>
      </w:pPr>
    </w:p>
    <w:p w14:paraId="75958466" w14:textId="77777777" w:rsidR="006932D1" w:rsidRPr="00714379" w:rsidRDefault="006932D1" w:rsidP="006932D1">
      <w:pPr>
        <w:pStyle w:val="Heading2"/>
      </w:pPr>
      <w:bookmarkStart w:id="57" w:name="_Toc77339477"/>
      <w:bookmarkStart w:id="58" w:name="_Toc149903565"/>
      <w:r w:rsidRPr="00714379">
        <w:t>2.5  Backup and Duplicates</w:t>
      </w:r>
      <w:bookmarkEnd w:id="57"/>
      <w:bookmarkEnd w:id="58"/>
    </w:p>
    <w:p w14:paraId="04052609" w14:textId="77777777" w:rsidR="006932D1" w:rsidRPr="00714379" w:rsidRDefault="006932D1" w:rsidP="006932D1">
      <w:pPr>
        <w:pStyle w:val="PlainText"/>
        <w:rPr>
          <w:rFonts w:ascii="Courier" w:hAnsi="Courier" w:cs="Courier New"/>
          <w:sz w:val="20"/>
          <w:szCs w:val="20"/>
        </w:rPr>
      </w:pPr>
    </w:p>
    <w:p w14:paraId="5490C6D0" w14:textId="505BB8B7" w:rsidR="006932D1" w:rsidRPr="006F3589" w:rsidRDefault="006932D1" w:rsidP="006932D1">
      <w:pPr>
        <w:pStyle w:val="PlainText"/>
        <w:rPr>
          <w:rFonts w:asciiTheme="minorHAnsi" w:hAnsiTheme="minorHAnsi" w:cstheme="minorHAnsi"/>
          <w:sz w:val="24"/>
          <w:szCs w:val="24"/>
        </w:rPr>
      </w:pPr>
      <w:r w:rsidRPr="006F3589">
        <w:rPr>
          <w:rFonts w:asciiTheme="minorHAnsi" w:hAnsiTheme="minorHAnsi" w:cstheme="minorHAnsi"/>
          <w:sz w:val="24"/>
          <w:szCs w:val="24"/>
        </w:rPr>
        <w:t xml:space="preserve">The entire content of </w:t>
      </w:r>
      <w:r>
        <w:rPr>
          <w:rFonts w:asciiTheme="minorHAnsi" w:hAnsiTheme="minorHAnsi" w:cstheme="minorHAnsi"/>
          <w:sz w:val="24"/>
          <w:szCs w:val="24"/>
        </w:rPr>
        <w:t>each</w:t>
      </w:r>
      <w:r w:rsidRPr="006F3589">
        <w:rPr>
          <w:rFonts w:asciiTheme="minorHAnsi" w:hAnsiTheme="minorHAnsi" w:cstheme="minorHAnsi"/>
          <w:sz w:val="24"/>
          <w:szCs w:val="24"/>
        </w:rPr>
        <w:t xml:space="preserve"> </w:t>
      </w:r>
      <w:r>
        <w:rPr>
          <w:rFonts w:asciiTheme="minorHAnsi" w:hAnsiTheme="minorHAnsi" w:cstheme="minorHAnsi"/>
          <w:sz w:val="24"/>
          <w:szCs w:val="24"/>
        </w:rPr>
        <w:t xml:space="preserve">Voyager </w:t>
      </w:r>
      <w:r w:rsidR="00283D41">
        <w:rPr>
          <w:rFonts w:asciiTheme="minorHAnsi" w:hAnsiTheme="minorHAnsi" w:cstheme="minorHAnsi"/>
          <w:sz w:val="24"/>
          <w:szCs w:val="24"/>
        </w:rPr>
        <w:t>Jupiter</w:t>
      </w:r>
      <w:r w:rsidRPr="006F3589">
        <w:rPr>
          <w:rFonts w:asciiTheme="minorHAnsi" w:hAnsiTheme="minorHAnsi" w:cstheme="minorHAnsi"/>
          <w:sz w:val="24"/>
          <w:szCs w:val="24"/>
        </w:rPr>
        <w:t xml:space="preserve"> RS RDA</w:t>
      </w:r>
      <w:r>
        <w:rPr>
          <w:rFonts w:asciiTheme="minorHAnsi" w:hAnsiTheme="minorHAnsi" w:cstheme="minorHAnsi"/>
          <w:sz w:val="24"/>
          <w:szCs w:val="24"/>
        </w:rPr>
        <w:t xml:space="preserve"> bundle</w:t>
      </w:r>
      <w:r w:rsidRPr="006F3589">
        <w:rPr>
          <w:rFonts w:asciiTheme="minorHAnsi" w:hAnsiTheme="minorHAnsi" w:cstheme="minorHAnsi"/>
          <w:sz w:val="24"/>
          <w:szCs w:val="24"/>
        </w:rPr>
        <w:t xml:space="preserve"> is backed up following procedures developed by PDS/</w:t>
      </w:r>
      <w:r w:rsidR="00283D41">
        <w:rPr>
          <w:rFonts w:asciiTheme="minorHAnsi" w:hAnsiTheme="minorHAnsi" w:cstheme="minorHAnsi"/>
          <w:sz w:val="24"/>
          <w:szCs w:val="24"/>
        </w:rPr>
        <w:t>RMS</w:t>
      </w:r>
      <w:r w:rsidRPr="006F3589">
        <w:rPr>
          <w:rFonts w:asciiTheme="minorHAnsi" w:hAnsiTheme="minorHAnsi" w:cstheme="minorHAnsi"/>
          <w:sz w:val="24"/>
          <w:szCs w:val="24"/>
        </w:rPr>
        <w:t xml:space="preserve"> in accordance with PDS policies.</w:t>
      </w:r>
    </w:p>
    <w:p w14:paraId="1C35AB6E" w14:textId="77777777" w:rsidR="000003CB" w:rsidRDefault="000003CB" w:rsidP="006932D1">
      <w:pPr>
        <w:pStyle w:val="Heading1"/>
        <w:sectPr w:rsidR="000003CB" w:rsidSect="000003CB">
          <w:pgSz w:w="12240" w:h="15840"/>
          <w:pgMar w:top="1440" w:right="1296" w:bottom="1440" w:left="1296" w:header="720" w:footer="720" w:gutter="0"/>
          <w:cols w:space="720"/>
          <w:docGrid w:linePitch="360"/>
        </w:sectPr>
      </w:pPr>
      <w:bookmarkStart w:id="59" w:name="_Toc77339478"/>
    </w:p>
    <w:p w14:paraId="593B64DF" w14:textId="4FD43D04" w:rsidR="006932D1" w:rsidRPr="00714379" w:rsidRDefault="006932D1" w:rsidP="006932D1">
      <w:pPr>
        <w:pStyle w:val="Heading1"/>
      </w:pPr>
      <w:bookmarkStart w:id="60" w:name="_Toc149903566"/>
      <w:r w:rsidRPr="00714379">
        <w:lastRenderedPageBreak/>
        <w:t>3  Structure and Organization Overview</w:t>
      </w:r>
      <w:bookmarkEnd w:id="59"/>
      <w:bookmarkEnd w:id="60"/>
    </w:p>
    <w:p w14:paraId="56999D0C" w14:textId="77777777" w:rsidR="006932D1" w:rsidRPr="00714379" w:rsidRDefault="006932D1" w:rsidP="006932D1">
      <w:pPr>
        <w:pStyle w:val="PlainText"/>
        <w:rPr>
          <w:rFonts w:ascii="Courier" w:hAnsi="Courier" w:cs="Courier New"/>
          <w:sz w:val="20"/>
          <w:szCs w:val="20"/>
        </w:rPr>
      </w:pPr>
    </w:p>
    <w:p w14:paraId="5E2AADA0" w14:textId="77777777" w:rsidR="006932D1" w:rsidRPr="00714379" w:rsidRDefault="006932D1" w:rsidP="006932D1">
      <w:pPr>
        <w:pStyle w:val="Heading2"/>
      </w:pPr>
      <w:bookmarkStart w:id="61" w:name="_Toc77339479"/>
      <w:bookmarkStart w:id="62" w:name="_Toc149903567"/>
      <w:r w:rsidRPr="00714379">
        <w:t xml:space="preserve">3.1  </w:t>
      </w:r>
      <w:r>
        <w:t>Logical</w:t>
      </w:r>
      <w:r w:rsidRPr="00714379">
        <w:t xml:space="preserve"> Organization</w:t>
      </w:r>
      <w:bookmarkEnd w:id="61"/>
      <w:bookmarkEnd w:id="62"/>
    </w:p>
    <w:p w14:paraId="2653ABEB" w14:textId="77777777" w:rsidR="006932D1" w:rsidRPr="00DF75D8" w:rsidRDefault="006932D1" w:rsidP="006932D1">
      <w:pPr>
        <w:pStyle w:val="PlainText"/>
        <w:rPr>
          <w:rFonts w:asciiTheme="minorHAnsi" w:hAnsiTheme="minorHAnsi" w:cstheme="minorHAnsi"/>
          <w:sz w:val="20"/>
          <w:szCs w:val="20"/>
        </w:rPr>
      </w:pPr>
    </w:p>
    <w:p w14:paraId="72F71336" w14:textId="5C3D83AA" w:rsidR="006932D1" w:rsidRPr="00DF75D8" w:rsidRDefault="006932D1" w:rsidP="006932D1">
      <w:pPr>
        <w:pStyle w:val="NoSpacing"/>
        <w:rPr>
          <w:rFonts w:asciiTheme="minorHAnsi" w:hAnsiTheme="minorHAnsi" w:cstheme="minorHAnsi"/>
          <w:sz w:val="24"/>
          <w:szCs w:val="24"/>
        </w:rPr>
      </w:pPr>
      <w:r w:rsidRPr="00DF75D8">
        <w:rPr>
          <w:rFonts w:asciiTheme="minorHAnsi" w:hAnsiTheme="minorHAnsi" w:cstheme="minorHAnsi"/>
          <w:sz w:val="24"/>
          <w:szCs w:val="24"/>
        </w:rPr>
        <w:t xml:space="preserve">The </w:t>
      </w:r>
      <w:r>
        <w:rPr>
          <w:rFonts w:asciiTheme="minorHAnsi" w:hAnsiTheme="minorHAnsi" w:cstheme="minorHAnsi"/>
          <w:sz w:val="24"/>
          <w:szCs w:val="24"/>
        </w:rPr>
        <w:t xml:space="preserve">Voyager </w:t>
      </w:r>
      <w:r w:rsidR="00283D41">
        <w:rPr>
          <w:rFonts w:asciiTheme="minorHAnsi" w:hAnsiTheme="minorHAnsi" w:cstheme="minorHAnsi"/>
          <w:sz w:val="24"/>
          <w:szCs w:val="24"/>
        </w:rPr>
        <w:t>Jupiter</w:t>
      </w:r>
      <w:r w:rsidRPr="00DF75D8">
        <w:rPr>
          <w:rFonts w:asciiTheme="minorHAnsi" w:hAnsiTheme="minorHAnsi" w:cstheme="minorHAnsi"/>
          <w:sz w:val="24"/>
          <w:szCs w:val="24"/>
        </w:rPr>
        <w:t xml:space="preserve"> RS RDA is organized into </w:t>
      </w:r>
      <w:r w:rsidR="008A28AB">
        <w:rPr>
          <w:rFonts w:asciiTheme="minorHAnsi" w:hAnsiTheme="minorHAnsi" w:cstheme="minorHAnsi"/>
          <w:sz w:val="24"/>
          <w:szCs w:val="24"/>
        </w:rPr>
        <w:t>two</w:t>
      </w:r>
      <w:r w:rsidRPr="00DF75D8">
        <w:rPr>
          <w:rFonts w:asciiTheme="minorHAnsi" w:hAnsiTheme="minorHAnsi" w:cstheme="minorHAnsi"/>
          <w:sz w:val="24"/>
          <w:szCs w:val="24"/>
        </w:rPr>
        <w:t xml:space="preserve"> bundles</w:t>
      </w:r>
      <w:r>
        <w:rPr>
          <w:rFonts w:asciiTheme="minorHAnsi" w:hAnsiTheme="minorHAnsi" w:cstheme="minorHAnsi"/>
          <w:sz w:val="24"/>
          <w:szCs w:val="24"/>
        </w:rPr>
        <w:t xml:space="preserve"> as specified in Table 1.2-1.</w:t>
      </w:r>
      <w:r w:rsidRPr="00DF75D8">
        <w:rPr>
          <w:rFonts w:asciiTheme="minorHAnsi" w:hAnsiTheme="minorHAnsi" w:cstheme="minorHAnsi"/>
          <w:sz w:val="24"/>
          <w:szCs w:val="24"/>
        </w:rPr>
        <w:t xml:space="preserve">  Each bundle has </w:t>
      </w:r>
      <w:r w:rsidR="002B56CD">
        <w:rPr>
          <w:rFonts w:asciiTheme="minorHAnsi" w:hAnsiTheme="minorHAnsi" w:cstheme="minorHAnsi"/>
          <w:sz w:val="24"/>
          <w:szCs w:val="24"/>
        </w:rPr>
        <w:t>six</w:t>
      </w:r>
      <w:r w:rsidR="00BE0E0A">
        <w:rPr>
          <w:rFonts w:asciiTheme="minorHAnsi" w:hAnsiTheme="minorHAnsi" w:cstheme="minorHAnsi"/>
          <w:sz w:val="24"/>
          <w:szCs w:val="24"/>
        </w:rPr>
        <w:t xml:space="preserve"> </w:t>
      </w:r>
      <w:r w:rsidRPr="00DF75D8">
        <w:rPr>
          <w:rFonts w:asciiTheme="minorHAnsi" w:hAnsiTheme="minorHAnsi" w:cstheme="minorHAnsi"/>
          <w:sz w:val="24"/>
          <w:szCs w:val="24"/>
        </w:rPr>
        <w:t>collections</w:t>
      </w:r>
      <w:r>
        <w:rPr>
          <w:rFonts w:asciiTheme="minorHAnsi" w:hAnsiTheme="minorHAnsi" w:cstheme="minorHAnsi"/>
          <w:sz w:val="24"/>
          <w:szCs w:val="24"/>
        </w:rPr>
        <w:t xml:space="preserve"> (Table 1.2-2).</w:t>
      </w:r>
      <w:r w:rsidRPr="00DF75D8">
        <w:rPr>
          <w:rFonts w:asciiTheme="minorHAnsi" w:hAnsiTheme="minorHAnsi" w:cstheme="minorHAnsi"/>
          <w:sz w:val="24"/>
          <w:szCs w:val="24"/>
        </w:rPr>
        <w:t xml:space="preserve">  The members of collections are data products, each including its own label written in </w:t>
      </w:r>
      <w:r>
        <w:rPr>
          <w:rFonts w:asciiTheme="minorHAnsi" w:hAnsiTheme="minorHAnsi" w:cstheme="minorHAnsi"/>
          <w:sz w:val="24"/>
          <w:szCs w:val="24"/>
        </w:rPr>
        <w:t xml:space="preserve">the </w:t>
      </w:r>
      <w:proofErr w:type="spellStart"/>
      <w:r>
        <w:rPr>
          <w:rFonts w:asciiTheme="minorHAnsi" w:hAnsiTheme="minorHAnsi" w:cstheme="minorHAnsi"/>
          <w:sz w:val="24"/>
          <w:szCs w:val="24"/>
        </w:rPr>
        <w:t>eXtensible</w:t>
      </w:r>
      <w:proofErr w:type="spellEnd"/>
      <w:r>
        <w:rPr>
          <w:rFonts w:asciiTheme="minorHAnsi" w:hAnsiTheme="minorHAnsi" w:cstheme="minorHAnsi"/>
          <w:sz w:val="24"/>
          <w:szCs w:val="24"/>
        </w:rPr>
        <w:t xml:space="preserve"> Markup Language (</w:t>
      </w:r>
      <w:r w:rsidRPr="00DF75D8">
        <w:rPr>
          <w:rFonts w:asciiTheme="minorHAnsi" w:hAnsiTheme="minorHAnsi" w:cstheme="minorHAnsi"/>
          <w:sz w:val="24"/>
          <w:szCs w:val="24"/>
        </w:rPr>
        <w:t>XML</w:t>
      </w:r>
      <w:r>
        <w:rPr>
          <w:rFonts w:asciiTheme="minorHAnsi" w:hAnsiTheme="minorHAnsi" w:cstheme="minorHAnsi"/>
          <w:sz w:val="24"/>
          <w:szCs w:val="24"/>
        </w:rPr>
        <w:t>)</w:t>
      </w:r>
      <w:r w:rsidRPr="00DF75D8">
        <w:rPr>
          <w:rFonts w:asciiTheme="minorHAnsi" w:hAnsiTheme="minorHAnsi" w:cstheme="minorHAnsi"/>
          <w:sz w:val="24"/>
          <w:szCs w:val="24"/>
        </w:rPr>
        <w:t>.  The members of each collection are listed in a collection Inventory, which is accompanied by an XML label.  The bundle has a label which lists the member collections, but there is no separate inventory file.</w:t>
      </w:r>
      <w:r>
        <w:rPr>
          <w:rFonts w:asciiTheme="minorHAnsi" w:hAnsiTheme="minorHAnsi" w:cstheme="minorHAnsi"/>
          <w:sz w:val="24"/>
          <w:szCs w:val="24"/>
        </w:rPr>
        <w:t xml:space="preserve">  Figure 3.1-1 illustrates the logical structure for the </w:t>
      </w:r>
      <w:r w:rsidR="003A7C52">
        <w:rPr>
          <w:rFonts w:asciiTheme="minorHAnsi" w:hAnsiTheme="minorHAnsi" w:cstheme="minorHAnsi"/>
          <w:sz w:val="24"/>
          <w:szCs w:val="24"/>
        </w:rPr>
        <w:t>Voyager 1 Jupiter</w:t>
      </w:r>
      <w:r>
        <w:rPr>
          <w:rFonts w:asciiTheme="minorHAnsi" w:hAnsiTheme="minorHAnsi" w:cstheme="minorHAnsi"/>
          <w:sz w:val="24"/>
          <w:szCs w:val="24"/>
        </w:rPr>
        <w:t xml:space="preserve"> bundle.  The logical structures for the Voyager 2 </w:t>
      </w:r>
      <w:r w:rsidR="00534A16">
        <w:rPr>
          <w:rFonts w:asciiTheme="minorHAnsi" w:hAnsiTheme="minorHAnsi" w:cstheme="minorHAnsi"/>
          <w:sz w:val="24"/>
          <w:szCs w:val="24"/>
        </w:rPr>
        <w:t>Jupiter</w:t>
      </w:r>
      <w:r>
        <w:rPr>
          <w:rFonts w:asciiTheme="minorHAnsi" w:hAnsiTheme="minorHAnsi" w:cstheme="minorHAnsi"/>
          <w:sz w:val="24"/>
          <w:szCs w:val="24"/>
        </w:rPr>
        <w:t xml:space="preserve"> bundle</w:t>
      </w:r>
      <w:r w:rsidR="003A7C52">
        <w:rPr>
          <w:rFonts w:asciiTheme="minorHAnsi" w:hAnsiTheme="minorHAnsi" w:cstheme="minorHAnsi"/>
          <w:sz w:val="24"/>
          <w:szCs w:val="24"/>
        </w:rPr>
        <w:t xml:space="preserve"> is</w:t>
      </w:r>
      <w:r>
        <w:rPr>
          <w:rFonts w:asciiTheme="minorHAnsi" w:hAnsiTheme="minorHAnsi" w:cstheme="minorHAnsi"/>
          <w:sz w:val="24"/>
          <w:szCs w:val="24"/>
        </w:rPr>
        <w:t xml:space="preserve"> identical</w:t>
      </w:r>
      <w:r w:rsidR="00534A16">
        <w:rPr>
          <w:rFonts w:asciiTheme="minorHAnsi" w:hAnsiTheme="minorHAnsi" w:cstheme="minorHAnsi"/>
          <w:sz w:val="24"/>
          <w:szCs w:val="24"/>
        </w:rPr>
        <w:t xml:space="preserve"> except that the value for</w:t>
      </w:r>
      <w:r>
        <w:rPr>
          <w:rFonts w:asciiTheme="minorHAnsi" w:hAnsiTheme="minorHAnsi" w:cstheme="minorHAnsi"/>
          <w:sz w:val="24"/>
          <w:szCs w:val="24"/>
        </w:rPr>
        <w:t xml:space="preserve"> &lt;</w:t>
      </w:r>
      <w:proofErr w:type="spellStart"/>
      <w:r w:rsidRPr="00D55E5B">
        <w:rPr>
          <w:rFonts w:ascii="Courier" w:hAnsi="Courier" w:cstheme="minorHAnsi"/>
        </w:rPr>
        <w:t>bundle_id</w:t>
      </w:r>
      <w:proofErr w:type="spellEnd"/>
      <w:r>
        <w:rPr>
          <w:rFonts w:asciiTheme="minorHAnsi" w:hAnsiTheme="minorHAnsi" w:cstheme="minorHAnsi"/>
          <w:sz w:val="24"/>
          <w:szCs w:val="24"/>
        </w:rPr>
        <w:t xml:space="preserve">&gt; in the upper left is </w:t>
      </w:r>
      <w:r w:rsidR="00534A16">
        <w:rPr>
          <w:rFonts w:asciiTheme="minorHAnsi" w:hAnsiTheme="minorHAnsi" w:cstheme="minorHAnsi"/>
          <w:sz w:val="24"/>
          <w:szCs w:val="24"/>
        </w:rPr>
        <w:t>voyager2_rss_jupiter_raw.</w:t>
      </w:r>
    </w:p>
    <w:p w14:paraId="0BA8EB57" w14:textId="77777777" w:rsidR="006932D1" w:rsidRDefault="006932D1" w:rsidP="006932D1">
      <w:pPr>
        <w:pStyle w:val="PlainText"/>
        <w:rPr>
          <w:rFonts w:asciiTheme="minorHAnsi" w:hAnsiTheme="minorHAnsi" w:cstheme="minorHAnsi"/>
          <w:sz w:val="20"/>
          <w:szCs w:val="20"/>
        </w:rPr>
      </w:pPr>
    </w:p>
    <w:p w14:paraId="6A5931A9" w14:textId="521E405A" w:rsidR="006932D1" w:rsidRDefault="002B56CD" w:rsidP="002B56CD">
      <w:pPr>
        <w:pStyle w:val="PlainText"/>
        <w:jc w:val="cente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6D9793FC" wp14:editId="09559B5F">
            <wp:extent cx="5992009" cy="2856265"/>
            <wp:effectExtent l="0" t="0" r="2540" b="1270"/>
            <wp:docPr id="156230093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00936" name="Picture 1" descr="A diagram of a 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97358" cy="2858815"/>
                    </a:xfrm>
                    <a:prstGeom prst="rect">
                      <a:avLst/>
                    </a:prstGeom>
                  </pic:spPr>
                </pic:pic>
              </a:graphicData>
            </a:graphic>
          </wp:inline>
        </w:drawing>
      </w:r>
    </w:p>
    <w:p w14:paraId="7AD2FE0D" w14:textId="4DFFBFAB" w:rsidR="006932D1" w:rsidRDefault="006932D1" w:rsidP="006932D1">
      <w:pPr>
        <w:pStyle w:val="PlainText"/>
        <w:ind w:left="360" w:right="648"/>
        <w:jc w:val="center"/>
        <w:rPr>
          <w:rFonts w:asciiTheme="minorHAnsi" w:hAnsiTheme="minorHAnsi" w:cstheme="minorHAnsi"/>
          <w:sz w:val="20"/>
          <w:szCs w:val="20"/>
        </w:rPr>
      </w:pPr>
      <w:r>
        <w:rPr>
          <w:rFonts w:asciiTheme="minorHAnsi" w:hAnsiTheme="minorHAnsi" w:cstheme="minorHAnsi"/>
          <w:sz w:val="20"/>
          <w:szCs w:val="20"/>
        </w:rPr>
        <w:t xml:space="preserve">Figure 3-1.1.  Logical structure of the Voyager 1 </w:t>
      </w:r>
      <w:r w:rsidR="003A7C52">
        <w:rPr>
          <w:rFonts w:asciiTheme="minorHAnsi" w:hAnsiTheme="minorHAnsi" w:cstheme="minorHAnsi"/>
          <w:sz w:val="20"/>
          <w:szCs w:val="20"/>
        </w:rPr>
        <w:t>Jupiter</w:t>
      </w:r>
      <w:r>
        <w:rPr>
          <w:rFonts w:asciiTheme="minorHAnsi" w:hAnsiTheme="minorHAnsi" w:cstheme="minorHAnsi"/>
          <w:sz w:val="20"/>
          <w:szCs w:val="20"/>
        </w:rPr>
        <w:t xml:space="preserve"> bundle, which has </w:t>
      </w:r>
      <w:r w:rsidR="005A0B60">
        <w:rPr>
          <w:rFonts w:asciiTheme="minorHAnsi" w:hAnsiTheme="minorHAnsi" w:cstheme="minorHAnsi"/>
          <w:sz w:val="20"/>
          <w:szCs w:val="20"/>
        </w:rPr>
        <w:t>one</w:t>
      </w:r>
      <w:r>
        <w:rPr>
          <w:rFonts w:asciiTheme="minorHAnsi" w:hAnsiTheme="minorHAnsi" w:cstheme="minorHAnsi"/>
          <w:sz w:val="20"/>
          <w:szCs w:val="20"/>
        </w:rPr>
        <w:t xml:space="preserve"> data collection,</w:t>
      </w:r>
      <w:r w:rsidR="005A0B60">
        <w:rPr>
          <w:rFonts w:asciiTheme="minorHAnsi" w:hAnsiTheme="minorHAnsi" w:cstheme="minorHAnsi"/>
          <w:sz w:val="20"/>
          <w:szCs w:val="20"/>
        </w:rPr>
        <w:t xml:space="preserve"> one browse collection,</w:t>
      </w:r>
      <w:r>
        <w:rPr>
          <w:rFonts w:asciiTheme="minorHAnsi" w:hAnsiTheme="minorHAnsi" w:cstheme="minorHAnsi"/>
          <w:sz w:val="20"/>
          <w:szCs w:val="20"/>
        </w:rPr>
        <w:t xml:space="preserve"> </w:t>
      </w:r>
      <w:r w:rsidR="00FE5BC9">
        <w:rPr>
          <w:rFonts w:asciiTheme="minorHAnsi" w:hAnsiTheme="minorHAnsi" w:cstheme="minorHAnsi"/>
          <w:sz w:val="20"/>
          <w:szCs w:val="20"/>
        </w:rPr>
        <w:t>t</w:t>
      </w:r>
      <w:r w:rsidR="005F4A2C">
        <w:rPr>
          <w:rFonts w:asciiTheme="minorHAnsi" w:hAnsiTheme="minorHAnsi" w:cstheme="minorHAnsi"/>
          <w:sz w:val="20"/>
          <w:szCs w:val="20"/>
        </w:rPr>
        <w:t>wo</w:t>
      </w:r>
      <w:r>
        <w:rPr>
          <w:rFonts w:asciiTheme="minorHAnsi" w:hAnsiTheme="minorHAnsi" w:cstheme="minorHAnsi"/>
          <w:sz w:val="20"/>
          <w:szCs w:val="20"/>
        </w:rPr>
        <w:t xml:space="preserve"> calibration collections (frequency</w:t>
      </w:r>
      <w:r w:rsidR="005F4A2C">
        <w:rPr>
          <w:rFonts w:asciiTheme="minorHAnsi" w:hAnsiTheme="minorHAnsi" w:cstheme="minorHAnsi"/>
          <w:sz w:val="20"/>
          <w:szCs w:val="20"/>
        </w:rPr>
        <w:t xml:space="preserve"> and</w:t>
      </w:r>
      <w:r>
        <w:rPr>
          <w:rFonts w:asciiTheme="minorHAnsi" w:hAnsiTheme="minorHAnsi" w:cstheme="minorHAnsi"/>
          <w:sz w:val="20"/>
          <w:szCs w:val="20"/>
        </w:rPr>
        <w:t xml:space="preserve"> geometry), one document collection</w:t>
      </w:r>
      <w:r w:rsidR="002B56CD">
        <w:rPr>
          <w:rFonts w:asciiTheme="minorHAnsi" w:hAnsiTheme="minorHAnsi" w:cstheme="minorHAnsi"/>
          <w:sz w:val="20"/>
          <w:szCs w:val="20"/>
        </w:rPr>
        <w:t>, and one context collection (with only secondary members), which is not shown explicitly.</w:t>
      </w:r>
    </w:p>
    <w:p w14:paraId="0B693AE0" w14:textId="645577EF" w:rsidR="006932D1" w:rsidRDefault="006932D1" w:rsidP="006932D1">
      <w:pPr>
        <w:pStyle w:val="PlainText"/>
        <w:rPr>
          <w:rFonts w:asciiTheme="minorHAnsi" w:hAnsiTheme="minorHAnsi" w:cstheme="minorHAnsi"/>
          <w:sz w:val="20"/>
          <w:szCs w:val="20"/>
        </w:rPr>
      </w:pPr>
    </w:p>
    <w:p w14:paraId="5F046A7B" w14:textId="77777777" w:rsidR="006932D1" w:rsidRDefault="006932D1" w:rsidP="006932D1">
      <w:pPr>
        <w:pStyle w:val="Heading3"/>
      </w:pPr>
      <w:bookmarkStart w:id="63" w:name="_Toc77339480"/>
      <w:bookmarkStart w:id="64" w:name="_Toc149903568"/>
      <w:r>
        <w:t>3.1.1  Bundles and Collections</w:t>
      </w:r>
      <w:bookmarkEnd w:id="63"/>
      <w:bookmarkEnd w:id="64"/>
    </w:p>
    <w:p w14:paraId="4775D8FC" w14:textId="77777777" w:rsidR="006932D1" w:rsidRPr="00067C05" w:rsidRDefault="006932D1" w:rsidP="006932D1">
      <w:pPr>
        <w:pStyle w:val="PlainText"/>
        <w:rPr>
          <w:rFonts w:asciiTheme="minorHAnsi" w:hAnsiTheme="minorHAnsi" w:cstheme="minorHAnsi"/>
          <w:sz w:val="24"/>
          <w:szCs w:val="24"/>
        </w:rPr>
      </w:pPr>
    </w:p>
    <w:p w14:paraId="0F120F65" w14:textId="77777777" w:rsidR="006932D1" w:rsidRPr="00067C05" w:rsidRDefault="006932D1" w:rsidP="006932D1">
      <w:pPr>
        <w:pStyle w:val="PlainText"/>
        <w:rPr>
          <w:rFonts w:asciiTheme="minorHAnsi" w:hAnsiTheme="minorHAnsi" w:cstheme="minorHAnsi"/>
          <w:sz w:val="24"/>
          <w:szCs w:val="24"/>
        </w:rPr>
      </w:pPr>
      <w:r w:rsidRPr="00067C05">
        <w:rPr>
          <w:rFonts w:asciiTheme="minorHAnsi" w:hAnsiTheme="minorHAnsi" w:cstheme="minorHAnsi"/>
          <w:sz w:val="24"/>
          <w:szCs w:val="24"/>
        </w:rPr>
        <w:t xml:space="preserve">The Logical Identifier (LID) for a bundle is constructed </w:t>
      </w:r>
      <w:r>
        <w:rPr>
          <w:rFonts w:asciiTheme="minorHAnsi" w:hAnsiTheme="minorHAnsi" w:cstheme="minorHAnsi"/>
          <w:sz w:val="24"/>
          <w:szCs w:val="24"/>
        </w:rPr>
        <w:t>by appending</w:t>
      </w:r>
      <w:r w:rsidRPr="00067C05">
        <w:rPr>
          <w:rFonts w:asciiTheme="minorHAnsi" w:hAnsiTheme="minorHAnsi" w:cstheme="minorHAnsi"/>
          <w:sz w:val="24"/>
          <w:szCs w:val="24"/>
        </w:rPr>
        <w:t xml:space="preserve"> the appropriate  </w:t>
      </w:r>
      <w:r w:rsidRPr="00772DCC">
        <w:rPr>
          <w:rFonts w:ascii="Courier" w:hAnsi="Courier" w:cstheme="minorHAnsi"/>
          <w:sz w:val="22"/>
          <w:szCs w:val="22"/>
        </w:rPr>
        <w:t>&lt;</w:t>
      </w:r>
      <w:proofErr w:type="spellStart"/>
      <w:r w:rsidRPr="00772DCC">
        <w:rPr>
          <w:rFonts w:ascii="Courier" w:hAnsi="Courier" w:cstheme="minorHAnsi"/>
          <w:sz w:val="22"/>
          <w:szCs w:val="22"/>
        </w:rPr>
        <w:t>bundle_id</w:t>
      </w:r>
      <w:proofErr w:type="spellEnd"/>
      <w:r w:rsidRPr="00772DCC">
        <w:rPr>
          <w:rFonts w:ascii="Courier" w:hAnsi="Courier" w:cstheme="minorHAnsi"/>
          <w:sz w:val="22"/>
          <w:szCs w:val="22"/>
        </w:rPr>
        <w:t>&gt;</w:t>
      </w:r>
      <w:r w:rsidRPr="00067C05">
        <w:rPr>
          <w:rFonts w:asciiTheme="minorHAnsi" w:hAnsiTheme="minorHAnsi" w:cstheme="minorHAnsi"/>
          <w:sz w:val="24"/>
          <w:szCs w:val="24"/>
        </w:rPr>
        <w:t xml:space="preserve">  from Table 1</w:t>
      </w:r>
      <w:r>
        <w:rPr>
          <w:rFonts w:asciiTheme="minorHAnsi" w:hAnsiTheme="minorHAnsi" w:cstheme="minorHAnsi"/>
          <w:sz w:val="24"/>
          <w:szCs w:val="24"/>
        </w:rPr>
        <w:t>.2-1 to the PDS-specific root  (</w:t>
      </w:r>
      <w:proofErr w:type="spellStart"/>
      <w:r w:rsidRPr="00901050">
        <w:rPr>
          <w:rFonts w:ascii="Courier" w:hAnsi="Courier" w:cstheme="minorHAnsi"/>
          <w:sz w:val="22"/>
          <w:szCs w:val="22"/>
        </w:rPr>
        <w:t>urn:nasa:pds</w:t>
      </w:r>
      <w:proofErr w:type="spellEnd"/>
      <w:r w:rsidRPr="00441357">
        <w:rPr>
          <w:rFonts w:asciiTheme="minorHAnsi" w:hAnsiTheme="minorHAnsi" w:cstheme="minorHAnsi"/>
          <w:sz w:val="24"/>
          <w:szCs w:val="24"/>
        </w:rPr>
        <w:t>)</w:t>
      </w:r>
      <w:r>
        <w:rPr>
          <w:rFonts w:asciiTheme="minorHAnsi" w:hAnsiTheme="minorHAnsi" w:cstheme="minorHAnsi"/>
          <w:sz w:val="24"/>
          <w:szCs w:val="24"/>
        </w:rPr>
        <w:t xml:space="preserve">.  Fields within the LID are delimited by ASCII colon characters.  So long as the  </w:t>
      </w:r>
      <w:r w:rsidRPr="00772DCC">
        <w:rPr>
          <w:rFonts w:ascii="Courier" w:hAnsi="Courier" w:cstheme="minorHAnsi"/>
          <w:sz w:val="22"/>
          <w:szCs w:val="22"/>
        </w:rPr>
        <w:t>&lt;</w:t>
      </w:r>
      <w:proofErr w:type="spellStart"/>
      <w:r w:rsidRPr="00772DCC">
        <w:rPr>
          <w:rFonts w:ascii="Courier" w:hAnsi="Courier" w:cstheme="minorHAnsi"/>
          <w:sz w:val="22"/>
          <w:szCs w:val="22"/>
        </w:rPr>
        <w:t>bundle_id</w:t>
      </w:r>
      <w:proofErr w:type="spellEnd"/>
      <w:r w:rsidRPr="00772DCC">
        <w:rPr>
          <w:rFonts w:ascii="Courier" w:hAnsi="Courier" w:cstheme="minorHAnsi"/>
          <w:sz w:val="22"/>
          <w:szCs w:val="22"/>
        </w:rPr>
        <w:t>&gt;</w:t>
      </w:r>
      <w:r>
        <w:rPr>
          <w:rFonts w:asciiTheme="minorHAnsi" w:hAnsiTheme="minorHAnsi" w:cstheme="minorHAnsi"/>
          <w:sz w:val="24"/>
          <w:szCs w:val="24"/>
        </w:rPr>
        <w:t xml:space="preserve">  value is unique within PDS, each bundle will be uniquely identified by its LID to all users of PDS and its archiving partners.</w:t>
      </w:r>
    </w:p>
    <w:p w14:paraId="42E552FC" w14:textId="77777777" w:rsidR="006932D1" w:rsidRPr="00067C05" w:rsidRDefault="006932D1" w:rsidP="006932D1">
      <w:pPr>
        <w:pStyle w:val="PlainText"/>
        <w:rPr>
          <w:rFonts w:asciiTheme="minorHAnsi" w:hAnsiTheme="minorHAnsi" w:cstheme="minorHAnsi"/>
          <w:sz w:val="24"/>
          <w:szCs w:val="24"/>
        </w:rPr>
      </w:pPr>
    </w:p>
    <w:p w14:paraId="72AD5759" w14:textId="77777777" w:rsidR="006932D1" w:rsidRPr="00067C05" w:rsidRDefault="006932D1" w:rsidP="006932D1">
      <w:pPr>
        <w:pStyle w:val="PlainText"/>
        <w:jc w:val="center"/>
        <w:rPr>
          <w:rFonts w:ascii="Courier" w:hAnsi="Courier" w:cstheme="minorHAnsi"/>
          <w:sz w:val="20"/>
          <w:szCs w:val="20"/>
        </w:rPr>
      </w:pPr>
      <w:proofErr w:type="spellStart"/>
      <w:r w:rsidRPr="00067C05">
        <w:rPr>
          <w:rFonts w:ascii="Courier" w:hAnsi="Courier" w:cstheme="minorHAnsi"/>
          <w:sz w:val="20"/>
          <w:szCs w:val="20"/>
        </w:rPr>
        <w:t>urn:nasa:pds</w:t>
      </w:r>
      <w:proofErr w:type="spellEnd"/>
      <w:r w:rsidRPr="00067C05">
        <w:rPr>
          <w:rFonts w:ascii="Courier" w:hAnsi="Courier" w:cstheme="minorHAnsi"/>
          <w:sz w:val="20"/>
          <w:szCs w:val="20"/>
        </w:rPr>
        <w:t>:&lt;</w:t>
      </w:r>
      <w:proofErr w:type="spellStart"/>
      <w:r w:rsidRPr="00067C05">
        <w:rPr>
          <w:rFonts w:ascii="Courier" w:hAnsi="Courier" w:cstheme="minorHAnsi"/>
          <w:sz w:val="20"/>
          <w:szCs w:val="20"/>
        </w:rPr>
        <w:t>bundle_id</w:t>
      </w:r>
      <w:proofErr w:type="spellEnd"/>
      <w:r w:rsidRPr="00067C05">
        <w:rPr>
          <w:rFonts w:ascii="Courier" w:hAnsi="Courier" w:cstheme="minorHAnsi"/>
          <w:sz w:val="20"/>
          <w:szCs w:val="20"/>
        </w:rPr>
        <w:t>&gt;</w:t>
      </w:r>
    </w:p>
    <w:p w14:paraId="7EFCEE4F" w14:textId="77777777" w:rsidR="006932D1" w:rsidRPr="00067C05" w:rsidRDefault="006932D1" w:rsidP="006932D1">
      <w:pPr>
        <w:pStyle w:val="PlainText"/>
        <w:rPr>
          <w:rFonts w:asciiTheme="minorHAnsi" w:hAnsiTheme="minorHAnsi" w:cstheme="minorHAnsi"/>
          <w:sz w:val="24"/>
          <w:szCs w:val="24"/>
        </w:rPr>
      </w:pPr>
    </w:p>
    <w:p w14:paraId="484F4C01" w14:textId="1ECFD176" w:rsidR="006932D1" w:rsidRPr="00067C05" w:rsidRDefault="006932D1" w:rsidP="006932D1">
      <w:pPr>
        <w:pStyle w:val="PlainText"/>
        <w:rPr>
          <w:rFonts w:asciiTheme="minorHAnsi" w:hAnsiTheme="minorHAnsi" w:cstheme="minorHAnsi"/>
          <w:sz w:val="24"/>
          <w:szCs w:val="24"/>
        </w:rPr>
      </w:pPr>
      <w:r w:rsidRPr="00067C05">
        <w:rPr>
          <w:rFonts w:asciiTheme="minorHAnsi" w:hAnsiTheme="minorHAnsi" w:cstheme="minorHAnsi"/>
          <w:sz w:val="24"/>
          <w:szCs w:val="24"/>
        </w:rPr>
        <w:t xml:space="preserve">For example, the LID for the </w:t>
      </w:r>
      <w:r w:rsidR="00FE5BC9">
        <w:rPr>
          <w:rFonts w:asciiTheme="minorHAnsi" w:hAnsiTheme="minorHAnsi" w:cstheme="minorHAnsi"/>
          <w:sz w:val="24"/>
          <w:szCs w:val="24"/>
        </w:rPr>
        <w:t>Voyager 1</w:t>
      </w:r>
      <w:r>
        <w:rPr>
          <w:rFonts w:asciiTheme="minorHAnsi" w:hAnsiTheme="minorHAnsi" w:cstheme="minorHAnsi"/>
          <w:sz w:val="24"/>
          <w:szCs w:val="24"/>
        </w:rPr>
        <w:t xml:space="preserve"> </w:t>
      </w:r>
      <w:r w:rsidRPr="00067C05">
        <w:rPr>
          <w:rFonts w:asciiTheme="minorHAnsi" w:hAnsiTheme="minorHAnsi" w:cstheme="minorHAnsi"/>
          <w:sz w:val="24"/>
          <w:szCs w:val="24"/>
        </w:rPr>
        <w:t>bundle in Figure 3</w:t>
      </w:r>
      <w:r>
        <w:rPr>
          <w:rFonts w:asciiTheme="minorHAnsi" w:hAnsiTheme="minorHAnsi" w:cstheme="minorHAnsi"/>
          <w:sz w:val="24"/>
          <w:szCs w:val="24"/>
        </w:rPr>
        <w:t>.</w:t>
      </w:r>
      <w:r w:rsidRPr="00067C05">
        <w:rPr>
          <w:rFonts w:asciiTheme="minorHAnsi" w:hAnsiTheme="minorHAnsi" w:cstheme="minorHAnsi"/>
          <w:sz w:val="24"/>
          <w:szCs w:val="24"/>
        </w:rPr>
        <w:t>1</w:t>
      </w:r>
      <w:r>
        <w:rPr>
          <w:rFonts w:asciiTheme="minorHAnsi" w:hAnsiTheme="minorHAnsi" w:cstheme="minorHAnsi"/>
          <w:sz w:val="24"/>
          <w:szCs w:val="24"/>
        </w:rPr>
        <w:t>-</w:t>
      </w:r>
      <w:r w:rsidRPr="00067C05">
        <w:rPr>
          <w:rFonts w:asciiTheme="minorHAnsi" w:hAnsiTheme="minorHAnsi" w:cstheme="minorHAnsi"/>
          <w:sz w:val="24"/>
          <w:szCs w:val="24"/>
        </w:rPr>
        <w:t>1 is</w:t>
      </w:r>
    </w:p>
    <w:p w14:paraId="25238D38" w14:textId="77777777" w:rsidR="006932D1" w:rsidRPr="00067C05" w:rsidRDefault="006932D1" w:rsidP="006932D1">
      <w:pPr>
        <w:pStyle w:val="PlainText"/>
        <w:rPr>
          <w:rFonts w:asciiTheme="minorHAnsi" w:hAnsiTheme="minorHAnsi" w:cstheme="minorHAnsi"/>
          <w:sz w:val="24"/>
          <w:szCs w:val="24"/>
        </w:rPr>
      </w:pPr>
    </w:p>
    <w:p w14:paraId="5FED626D" w14:textId="09FBC666" w:rsidR="006932D1" w:rsidRPr="00067C05" w:rsidRDefault="006932D1" w:rsidP="006932D1">
      <w:pPr>
        <w:pStyle w:val="PlainText"/>
        <w:jc w:val="center"/>
        <w:rPr>
          <w:rFonts w:ascii="Courier" w:hAnsi="Courier" w:cstheme="minorHAnsi"/>
          <w:sz w:val="20"/>
          <w:szCs w:val="20"/>
        </w:rPr>
      </w:pPr>
      <w:r w:rsidRPr="00067C05">
        <w:rPr>
          <w:rFonts w:ascii="Courier" w:hAnsi="Courier" w:cstheme="minorHAnsi"/>
          <w:sz w:val="20"/>
          <w:szCs w:val="20"/>
        </w:rPr>
        <w:t>urn:nasa:pds:</w:t>
      </w:r>
      <w:r>
        <w:rPr>
          <w:rFonts w:ascii="Courier" w:hAnsi="Courier" w:cstheme="minorHAnsi"/>
          <w:sz w:val="20"/>
          <w:szCs w:val="20"/>
        </w:rPr>
        <w:t>voyager1_rss_</w:t>
      </w:r>
      <w:r w:rsidR="00FE5BC9">
        <w:rPr>
          <w:rFonts w:ascii="Courier" w:hAnsi="Courier" w:cstheme="minorHAnsi"/>
          <w:sz w:val="20"/>
          <w:szCs w:val="20"/>
        </w:rPr>
        <w:t>jupiter</w:t>
      </w:r>
      <w:r>
        <w:rPr>
          <w:rFonts w:ascii="Courier" w:hAnsi="Courier" w:cstheme="minorHAnsi"/>
          <w:sz w:val="20"/>
          <w:szCs w:val="20"/>
        </w:rPr>
        <w:t>_raw</w:t>
      </w:r>
    </w:p>
    <w:p w14:paraId="30E5DB92" w14:textId="77777777" w:rsidR="006932D1" w:rsidRDefault="006932D1" w:rsidP="006932D1">
      <w:pPr>
        <w:pStyle w:val="PlainText"/>
        <w:rPr>
          <w:rFonts w:asciiTheme="minorHAnsi" w:hAnsiTheme="minorHAnsi" w:cstheme="minorHAnsi"/>
          <w:sz w:val="24"/>
          <w:szCs w:val="24"/>
        </w:rPr>
      </w:pPr>
    </w:p>
    <w:p w14:paraId="7D25400F" w14:textId="77777777"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Collection LIDs are constructed by appending  </w:t>
      </w:r>
      <w:r w:rsidRPr="00772DCC">
        <w:rPr>
          <w:rFonts w:ascii="Courier" w:hAnsi="Courier" w:cstheme="minorHAnsi"/>
          <w:sz w:val="22"/>
          <w:szCs w:val="22"/>
        </w:rPr>
        <w:t>&lt;</w:t>
      </w:r>
      <w:proofErr w:type="spellStart"/>
      <w:r w:rsidRPr="00772DCC">
        <w:rPr>
          <w:rFonts w:ascii="Courier" w:hAnsi="Courier" w:cstheme="minorHAnsi"/>
          <w:sz w:val="22"/>
          <w:szCs w:val="22"/>
        </w:rPr>
        <w:t>collection_id</w:t>
      </w:r>
      <w:proofErr w:type="spellEnd"/>
      <w:r w:rsidRPr="00772DCC">
        <w:rPr>
          <w:rFonts w:ascii="Courier" w:hAnsi="Courier" w:cstheme="minorHAnsi"/>
          <w:sz w:val="22"/>
          <w:szCs w:val="22"/>
        </w:rPr>
        <w:t>&gt;</w:t>
      </w:r>
      <w:r>
        <w:rPr>
          <w:rFonts w:asciiTheme="minorHAnsi" w:hAnsiTheme="minorHAnsi" w:cstheme="minorHAnsi"/>
          <w:sz w:val="24"/>
          <w:szCs w:val="24"/>
        </w:rPr>
        <w:t xml:space="preserve">  (Table 1.2-2) to the bundle LID.  Because the bundle LID is unique, it follows that the collection LIDs are also unique.</w:t>
      </w:r>
    </w:p>
    <w:p w14:paraId="19177F5B" w14:textId="77777777" w:rsidR="006932D1" w:rsidRDefault="006932D1" w:rsidP="006932D1">
      <w:pPr>
        <w:pStyle w:val="PlainText"/>
        <w:rPr>
          <w:rFonts w:asciiTheme="minorHAnsi" w:hAnsiTheme="minorHAnsi" w:cstheme="minorHAnsi"/>
          <w:sz w:val="24"/>
          <w:szCs w:val="24"/>
        </w:rPr>
      </w:pPr>
    </w:p>
    <w:p w14:paraId="357D7BEF" w14:textId="77777777" w:rsidR="006932D1" w:rsidRPr="00067C05" w:rsidRDefault="006932D1" w:rsidP="006932D1">
      <w:pPr>
        <w:pStyle w:val="PlainText"/>
        <w:jc w:val="center"/>
        <w:rPr>
          <w:rFonts w:ascii="Courier" w:hAnsi="Courier" w:cstheme="minorHAnsi"/>
          <w:sz w:val="20"/>
          <w:szCs w:val="20"/>
        </w:rPr>
      </w:pPr>
      <w:proofErr w:type="spellStart"/>
      <w:r w:rsidRPr="00067C05">
        <w:rPr>
          <w:rFonts w:ascii="Courier" w:hAnsi="Courier" w:cstheme="minorHAnsi"/>
          <w:sz w:val="20"/>
          <w:szCs w:val="20"/>
        </w:rPr>
        <w:t>urn:nasa:pds</w:t>
      </w:r>
      <w:proofErr w:type="spellEnd"/>
      <w:r w:rsidRPr="00067C05">
        <w:rPr>
          <w:rFonts w:ascii="Courier" w:hAnsi="Courier" w:cstheme="minorHAnsi"/>
          <w:sz w:val="20"/>
          <w:szCs w:val="20"/>
        </w:rPr>
        <w:t>:&lt;</w:t>
      </w:r>
      <w:proofErr w:type="spellStart"/>
      <w:r w:rsidRPr="00067C05">
        <w:rPr>
          <w:rFonts w:ascii="Courier" w:hAnsi="Courier" w:cstheme="minorHAnsi"/>
          <w:sz w:val="20"/>
          <w:szCs w:val="20"/>
        </w:rPr>
        <w:t>bundle_id</w:t>
      </w:r>
      <w:proofErr w:type="spellEnd"/>
      <w:r w:rsidRPr="00067C05">
        <w:rPr>
          <w:rFonts w:ascii="Courier" w:hAnsi="Courier" w:cstheme="minorHAnsi"/>
          <w:sz w:val="20"/>
          <w:szCs w:val="20"/>
        </w:rPr>
        <w:t>&gt;</w:t>
      </w:r>
      <w:r>
        <w:rPr>
          <w:rFonts w:ascii="Courier" w:hAnsi="Courier" w:cstheme="minorHAnsi"/>
          <w:sz w:val="20"/>
          <w:szCs w:val="20"/>
        </w:rPr>
        <w:t>:&lt;</w:t>
      </w:r>
      <w:proofErr w:type="spellStart"/>
      <w:r>
        <w:rPr>
          <w:rFonts w:ascii="Courier" w:hAnsi="Courier" w:cstheme="minorHAnsi"/>
          <w:sz w:val="20"/>
          <w:szCs w:val="20"/>
        </w:rPr>
        <w:t>collection_id</w:t>
      </w:r>
      <w:proofErr w:type="spellEnd"/>
      <w:r>
        <w:rPr>
          <w:rFonts w:ascii="Courier" w:hAnsi="Courier" w:cstheme="minorHAnsi"/>
          <w:sz w:val="20"/>
          <w:szCs w:val="20"/>
        </w:rPr>
        <w:t>&gt;</w:t>
      </w:r>
    </w:p>
    <w:p w14:paraId="2A084A4E" w14:textId="77777777" w:rsidR="006932D1" w:rsidRDefault="006932D1" w:rsidP="006932D1">
      <w:pPr>
        <w:pStyle w:val="PlainText"/>
        <w:rPr>
          <w:rFonts w:asciiTheme="minorHAnsi" w:hAnsiTheme="minorHAnsi" w:cstheme="minorHAnsi"/>
          <w:sz w:val="24"/>
          <w:szCs w:val="24"/>
        </w:rPr>
      </w:pPr>
    </w:p>
    <w:p w14:paraId="1B175AF2" w14:textId="572FF56E"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For example, the collection LIDs for the </w:t>
      </w:r>
      <w:r w:rsidR="005A0B60">
        <w:rPr>
          <w:rFonts w:asciiTheme="minorHAnsi" w:hAnsiTheme="minorHAnsi" w:cstheme="minorHAnsi"/>
          <w:sz w:val="24"/>
          <w:szCs w:val="24"/>
        </w:rPr>
        <w:t>data (</w:t>
      </w:r>
      <w:r>
        <w:rPr>
          <w:rFonts w:asciiTheme="minorHAnsi" w:hAnsiTheme="minorHAnsi" w:cstheme="minorHAnsi"/>
          <w:sz w:val="24"/>
          <w:szCs w:val="24"/>
        </w:rPr>
        <w:t>ODR</w:t>
      </w:r>
      <w:r w:rsidR="005A0B60">
        <w:rPr>
          <w:rFonts w:asciiTheme="minorHAnsi" w:hAnsiTheme="minorHAnsi" w:cstheme="minorHAnsi"/>
          <w:sz w:val="24"/>
          <w:szCs w:val="24"/>
        </w:rPr>
        <w:t>)</w:t>
      </w:r>
      <w:r>
        <w:rPr>
          <w:rFonts w:asciiTheme="minorHAnsi" w:hAnsiTheme="minorHAnsi" w:cstheme="minorHAnsi"/>
          <w:sz w:val="24"/>
          <w:szCs w:val="24"/>
        </w:rPr>
        <w:t xml:space="preserve"> and document collections in Figure 3.1-1 are:</w:t>
      </w:r>
    </w:p>
    <w:p w14:paraId="6A08A9C3" w14:textId="77777777" w:rsidR="006932D1" w:rsidRDefault="006932D1" w:rsidP="006932D1">
      <w:pPr>
        <w:pStyle w:val="PlainText"/>
        <w:rPr>
          <w:rFonts w:asciiTheme="minorHAnsi" w:hAnsiTheme="minorHAnsi" w:cstheme="minorHAnsi"/>
          <w:sz w:val="24"/>
          <w:szCs w:val="24"/>
        </w:rPr>
      </w:pPr>
    </w:p>
    <w:p w14:paraId="6965925A" w14:textId="46100C28" w:rsidR="006932D1" w:rsidRPr="00067C05" w:rsidRDefault="006932D1" w:rsidP="006932D1">
      <w:pPr>
        <w:pStyle w:val="PlainText"/>
        <w:jc w:val="center"/>
        <w:rPr>
          <w:rFonts w:ascii="Courier" w:hAnsi="Courier" w:cstheme="minorHAnsi"/>
          <w:sz w:val="20"/>
          <w:szCs w:val="20"/>
        </w:rPr>
      </w:pPr>
      <w:r w:rsidRPr="00067C05">
        <w:rPr>
          <w:rFonts w:ascii="Courier" w:hAnsi="Courier" w:cstheme="minorHAnsi"/>
          <w:sz w:val="20"/>
          <w:szCs w:val="20"/>
        </w:rPr>
        <w:t>urn:nasa:pds:</w:t>
      </w:r>
      <w:r>
        <w:rPr>
          <w:rFonts w:ascii="Courier" w:hAnsi="Courier" w:cstheme="minorHAnsi"/>
          <w:sz w:val="20"/>
          <w:szCs w:val="20"/>
        </w:rPr>
        <w:t>voyager1_</w:t>
      </w:r>
      <w:r w:rsidRPr="00067C05">
        <w:rPr>
          <w:rFonts w:ascii="Courier" w:hAnsi="Courier" w:cstheme="minorHAnsi"/>
          <w:sz w:val="20"/>
          <w:szCs w:val="20"/>
        </w:rPr>
        <w:t>rss</w:t>
      </w:r>
      <w:r>
        <w:rPr>
          <w:rFonts w:ascii="Courier" w:hAnsi="Courier" w:cstheme="minorHAnsi"/>
          <w:sz w:val="20"/>
          <w:szCs w:val="20"/>
        </w:rPr>
        <w:t>_</w:t>
      </w:r>
      <w:r w:rsidR="00FE5BC9">
        <w:rPr>
          <w:rFonts w:ascii="Courier" w:hAnsi="Courier" w:cstheme="minorHAnsi"/>
          <w:sz w:val="20"/>
          <w:szCs w:val="20"/>
        </w:rPr>
        <w:t>jupiter</w:t>
      </w:r>
      <w:r>
        <w:rPr>
          <w:rFonts w:ascii="Courier" w:hAnsi="Courier" w:cstheme="minorHAnsi"/>
          <w:sz w:val="20"/>
          <w:szCs w:val="20"/>
        </w:rPr>
        <w:t>_raw:data</w:t>
      </w:r>
    </w:p>
    <w:p w14:paraId="78AC71D7" w14:textId="16CF6B5E" w:rsidR="006932D1" w:rsidRPr="00067C05" w:rsidRDefault="006932D1" w:rsidP="006932D1">
      <w:pPr>
        <w:pStyle w:val="PlainText"/>
        <w:jc w:val="center"/>
        <w:rPr>
          <w:rFonts w:ascii="Courier" w:hAnsi="Courier" w:cstheme="minorHAnsi"/>
          <w:sz w:val="20"/>
          <w:szCs w:val="20"/>
        </w:rPr>
      </w:pPr>
      <w:r w:rsidRPr="00067C05">
        <w:rPr>
          <w:rFonts w:ascii="Courier" w:hAnsi="Courier" w:cstheme="minorHAnsi"/>
          <w:sz w:val="20"/>
          <w:szCs w:val="20"/>
        </w:rPr>
        <w:t>urn:nasa:pds:</w:t>
      </w:r>
      <w:r>
        <w:rPr>
          <w:rFonts w:ascii="Courier" w:hAnsi="Courier" w:cstheme="minorHAnsi"/>
          <w:sz w:val="20"/>
          <w:szCs w:val="20"/>
        </w:rPr>
        <w:t>voyager1_</w:t>
      </w:r>
      <w:r w:rsidRPr="00067C05">
        <w:rPr>
          <w:rFonts w:ascii="Courier" w:hAnsi="Courier" w:cstheme="minorHAnsi"/>
          <w:sz w:val="20"/>
          <w:szCs w:val="20"/>
        </w:rPr>
        <w:t>rss</w:t>
      </w:r>
      <w:r>
        <w:rPr>
          <w:rFonts w:ascii="Courier" w:hAnsi="Courier" w:cstheme="minorHAnsi"/>
          <w:sz w:val="20"/>
          <w:szCs w:val="20"/>
        </w:rPr>
        <w:t>_</w:t>
      </w:r>
      <w:r w:rsidR="00FE5BC9">
        <w:rPr>
          <w:rFonts w:ascii="Courier" w:hAnsi="Courier" w:cstheme="minorHAnsi"/>
          <w:sz w:val="20"/>
          <w:szCs w:val="20"/>
        </w:rPr>
        <w:t>jupiter</w:t>
      </w:r>
      <w:r>
        <w:rPr>
          <w:rFonts w:ascii="Courier" w:hAnsi="Courier" w:cstheme="minorHAnsi"/>
          <w:sz w:val="20"/>
          <w:szCs w:val="20"/>
        </w:rPr>
        <w:t>_raw:document</w:t>
      </w:r>
    </w:p>
    <w:p w14:paraId="0A983B92" w14:textId="77777777" w:rsidR="006932D1" w:rsidRPr="00067C05" w:rsidRDefault="006932D1" w:rsidP="006932D1">
      <w:pPr>
        <w:pStyle w:val="PlainText"/>
        <w:jc w:val="center"/>
        <w:rPr>
          <w:rFonts w:ascii="Courier" w:hAnsi="Courier" w:cstheme="minorHAnsi"/>
          <w:sz w:val="20"/>
          <w:szCs w:val="20"/>
        </w:rPr>
      </w:pPr>
    </w:p>
    <w:p w14:paraId="0D320A43" w14:textId="77777777" w:rsidR="006932D1" w:rsidRDefault="006932D1" w:rsidP="006932D1">
      <w:pPr>
        <w:pStyle w:val="Heading3"/>
      </w:pPr>
      <w:bookmarkStart w:id="65" w:name="_Toc77339481"/>
      <w:bookmarkStart w:id="66" w:name="_Toc149903569"/>
      <w:r>
        <w:t>3.1.2  Products</w:t>
      </w:r>
      <w:bookmarkEnd w:id="65"/>
      <w:bookmarkEnd w:id="66"/>
    </w:p>
    <w:p w14:paraId="53C064FC" w14:textId="77777777" w:rsidR="006932D1" w:rsidRDefault="006932D1" w:rsidP="006932D1">
      <w:pPr>
        <w:pStyle w:val="PlainText"/>
        <w:rPr>
          <w:rFonts w:asciiTheme="minorHAnsi" w:hAnsiTheme="minorHAnsi" w:cstheme="minorHAnsi"/>
          <w:sz w:val="24"/>
          <w:szCs w:val="24"/>
        </w:rPr>
      </w:pPr>
    </w:p>
    <w:p w14:paraId="16EEFDAD" w14:textId="77777777"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A product is one or more PDS4 data objects (</w:t>
      </w:r>
      <w:r w:rsidRPr="00110656">
        <w:rPr>
          <w:rFonts w:asciiTheme="minorHAnsi" w:hAnsiTheme="minorHAnsi" w:cstheme="minorHAnsi"/>
          <w:i/>
          <w:sz w:val="24"/>
          <w:szCs w:val="24"/>
        </w:rPr>
        <w:t>e.g</w:t>
      </w:r>
      <w:r>
        <w:rPr>
          <w:rFonts w:asciiTheme="minorHAnsi" w:hAnsiTheme="minorHAnsi" w:cstheme="minorHAnsi"/>
          <w:sz w:val="24"/>
          <w:szCs w:val="24"/>
        </w:rPr>
        <w:t>., digital files) and an associated, detached PDS4 label, which is written in XML and describes the data object(s).  Product LIDs are constructed by appending &lt;</w:t>
      </w:r>
      <w:proofErr w:type="spellStart"/>
      <w:r w:rsidRPr="00A03115">
        <w:rPr>
          <w:rFonts w:ascii="Courier" w:hAnsi="Courier" w:cstheme="minorHAnsi"/>
          <w:sz w:val="22"/>
          <w:szCs w:val="22"/>
        </w:rPr>
        <w:t>product_id</w:t>
      </w:r>
      <w:proofErr w:type="spellEnd"/>
      <w:r>
        <w:rPr>
          <w:rFonts w:asciiTheme="minorHAnsi" w:hAnsiTheme="minorHAnsi" w:cstheme="minorHAnsi"/>
          <w:sz w:val="24"/>
          <w:szCs w:val="24"/>
        </w:rPr>
        <w:t>&gt; to the collection LID.  Because the collection LID is unique, it follows that the product LIDs are also unique.</w:t>
      </w:r>
    </w:p>
    <w:p w14:paraId="69869F6D" w14:textId="77777777" w:rsidR="006932D1" w:rsidRDefault="006932D1" w:rsidP="006932D1">
      <w:pPr>
        <w:pStyle w:val="PlainText"/>
        <w:rPr>
          <w:rFonts w:asciiTheme="minorHAnsi" w:hAnsiTheme="minorHAnsi" w:cstheme="minorHAnsi"/>
          <w:sz w:val="24"/>
          <w:szCs w:val="24"/>
        </w:rPr>
      </w:pPr>
    </w:p>
    <w:p w14:paraId="6C9F00AC" w14:textId="77777777" w:rsidR="006932D1" w:rsidRPr="00067C05" w:rsidRDefault="006932D1" w:rsidP="006932D1">
      <w:pPr>
        <w:pStyle w:val="PlainText"/>
        <w:jc w:val="center"/>
        <w:rPr>
          <w:rFonts w:ascii="Courier" w:hAnsi="Courier" w:cstheme="minorHAnsi"/>
          <w:sz w:val="20"/>
          <w:szCs w:val="20"/>
        </w:rPr>
      </w:pPr>
      <w:proofErr w:type="spellStart"/>
      <w:r w:rsidRPr="00067C05">
        <w:rPr>
          <w:rFonts w:ascii="Courier" w:hAnsi="Courier" w:cstheme="minorHAnsi"/>
          <w:sz w:val="20"/>
          <w:szCs w:val="20"/>
        </w:rPr>
        <w:t>urn:nasa:pds</w:t>
      </w:r>
      <w:proofErr w:type="spellEnd"/>
      <w:r w:rsidRPr="00067C05">
        <w:rPr>
          <w:rFonts w:ascii="Courier" w:hAnsi="Courier" w:cstheme="minorHAnsi"/>
          <w:sz w:val="20"/>
          <w:szCs w:val="20"/>
        </w:rPr>
        <w:t>:&lt;</w:t>
      </w:r>
      <w:proofErr w:type="spellStart"/>
      <w:r w:rsidRPr="00067C05">
        <w:rPr>
          <w:rFonts w:ascii="Courier" w:hAnsi="Courier" w:cstheme="minorHAnsi"/>
          <w:sz w:val="20"/>
          <w:szCs w:val="20"/>
        </w:rPr>
        <w:t>bundle_id</w:t>
      </w:r>
      <w:proofErr w:type="spellEnd"/>
      <w:r w:rsidRPr="00067C05">
        <w:rPr>
          <w:rFonts w:ascii="Courier" w:hAnsi="Courier" w:cstheme="minorHAnsi"/>
          <w:sz w:val="20"/>
          <w:szCs w:val="20"/>
        </w:rPr>
        <w:t>&gt;</w:t>
      </w:r>
      <w:r>
        <w:rPr>
          <w:rFonts w:ascii="Courier" w:hAnsi="Courier" w:cstheme="minorHAnsi"/>
          <w:sz w:val="20"/>
          <w:szCs w:val="20"/>
        </w:rPr>
        <w:t>:&lt;</w:t>
      </w:r>
      <w:proofErr w:type="spellStart"/>
      <w:r>
        <w:rPr>
          <w:rFonts w:ascii="Courier" w:hAnsi="Courier" w:cstheme="minorHAnsi"/>
          <w:sz w:val="20"/>
          <w:szCs w:val="20"/>
        </w:rPr>
        <w:t>collection_id</w:t>
      </w:r>
      <w:proofErr w:type="spellEnd"/>
      <w:r>
        <w:rPr>
          <w:rFonts w:ascii="Courier" w:hAnsi="Courier" w:cstheme="minorHAnsi"/>
          <w:sz w:val="20"/>
          <w:szCs w:val="20"/>
        </w:rPr>
        <w:t>&gt;:&lt;</w:t>
      </w:r>
      <w:proofErr w:type="spellStart"/>
      <w:r>
        <w:rPr>
          <w:rFonts w:ascii="Courier" w:hAnsi="Courier" w:cstheme="minorHAnsi"/>
          <w:sz w:val="20"/>
          <w:szCs w:val="20"/>
        </w:rPr>
        <w:t>product_id</w:t>
      </w:r>
      <w:proofErr w:type="spellEnd"/>
      <w:r>
        <w:rPr>
          <w:rFonts w:ascii="Courier" w:hAnsi="Courier" w:cstheme="minorHAnsi"/>
          <w:sz w:val="20"/>
          <w:szCs w:val="20"/>
        </w:rPr>
        <w:t>&gt;</w:t>
      </w:r>
    </w:p>
    <w:p w14:paraId="2AE9ABCA" w14:textId="77777777" w:rsidR="006932D1" w:rsidRDefault="006932D1" w:rsidP="006932D1">
      <w:pPr>
        <w:pStyle w:val="PlainText"/>
        <w:rPr>
          <w:rFonts w:asciiTheme="minorHAnsi" w:hAnsiTheme="minorHAnsi" w:cstheme="minorHAnsi"/>
          <w:sz w:val="24"/>
          <w:szCs w:val="24"/>
        </w:rPr>
      </w:pPr>
    </w:p>
    <w:p w14:paraId="61702E09" w14:textId="77777777" w:rsidR="006932D1" w:rsidRDefault="006932D1" w:rsidP="006932D1">
      <w:pPr>
        <w:pStyle w:val="Heading3"/>
      </w:pPr>
      <w:bookmarkStart w:id="67" w:name="_Toc77339482"/>
      <w:bookmarkStart w:id="68" w:name="_Toc149903570"/>
      <w:r>
        <w:t>3.1.2.1  ODR and Browse Products</w:t>
      </w:r>
      <w:bookmarkEnd w:id="67"/>
      <w:bookmarkEnd w:id="68"/>
    </w:p>
    <w:p w14:paraId="27A2FE51" w14:textId="77777777" w:rsidR="006932D1" w:rsidRDefault="006932D1" w:rsidP="006932D1">
      <w:pPr>
        <w:pStyle w:val="PlainText"/>
        <w:rPr>
          <w:rFonts w:asciiTheme="minorHAnsi" w:hAnsiTheme="minorHAnsi" w:cstheme="minorHAnsi"/>
          <w:sz w:val="24"/>
          <w:szCs w:val="24"/>
        </w:rPr>
      </w:pPr>
    </w:p>
    <w:p w14:paraId="5D17782A" w14:textId="23D75A48" w:rsidR="005A0B60"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In the </w:t>
      </w:r>
      <w:r w:rsidR="005A0B60">
        <w:rPr>
          <w:rFonts w:asciiTheme="minorHAnsi" w:hAnsiTheme="minorHAnsi" w:cstheme="minorHAnsi"/>
          <w:sz w:val="24"/>
          <w:szCs w:val="24"/>
        </w:rPr>
        <w:t xml:space="preserve"> </w:t>
      </w:r>
      <w:r w:rsidRPr="005A0B60">
        <w:rPr>
          <w:rFonts w:asciiTheme="minorHAnsi" w:hAnsiTheme="minorHAnsi" w:cstheme="minorHAnsi"/>
          <w:i/>
          <w:iCs/>
          <w:sz w:val="24"/>
          <w:szCs w:val="24"/>
        </w:rPr>
        <w:t>data</w:t>
      </w:r>
      <w:r w:rsidR="005A0B60">
        <w:rPr>
          <w:rFonts w:asciiTheme="minorHAnsi" w:hAnsiTheme="minorHAnsi" w:cstheme="minorHAnsi"/>
          <w:sz w:val="24"/>
          <w:szCs w:val="24"/>
        </w:rPr>
        <w:t xml:space="preserve"> </w:t>
      </w:r>
      <w:r>
        <w:rPr>
          <w:rFonts w:asciiTheme="minorHAnsi" w:hAnsiTheme="minorHAnsi" w:cstheme="minorHAnsi"/>
          <w:sz w:val="24"/>
          <w:szCs w:val="24"/>
        </w:rPr>
        <w:t xml:space="preserve"> collection, </w:t>
      </w:r>
      <w:r w:rsidR="00B84D33">
        <w:rPr>
          <w:rFonts w:asciiTheme="minorHAnsi" w:hAnsiTheme="minorHAnsi" w:cstheme="minorHAnsi"/>
          <w:sz w:val="24"/>
          <w:szCs w:val="24"/>
        </w:rPr>
        <w:t>each</w:t>
      </w:r>
      <w:r>
        <w:rPr>
          <w:rFonts w:asciiTheme="minorHAnsi" w:hAnsiTheme="minorHAnsi" w:cstheme="minorHAnsi"/>
          <w:sz w:val="24"/>
          <w:szCs w:val="24"/>
        </w:rPr>
        <w:t xml:space="preserve"> product include</w:t>
      </w:r>
      <w:r w:rsidR="00B84D33">
        <w:rPr>
          <w:rFonts w:asciiTheme="minorHAnsi" w:hAnsiTheme="minorHAnsi" w:cstheme="minorHAnsi"/>
          <w:sz w:val="24"/>
          <w:szCs w:val="24"/>
        </w:rPr>
        <w:t xml:space="preserve">s </w:t>
      </w:r>
      <w:r w:rsidR="008A28AB">
        <w:rPr>
          <w:rFonts w:asciiTheme="minorHAnsi" w:hAnsiTheme="minorHAnsi" w:cstheme="minorHAnsi"/>
          <w:sz w:val="24"/>
          <w:szCs w:val="24"/>
        </w:rPr>
        <w:t>six</w:t>
      </w:r>
      <w:r w:rsidR="00B84D33">
        <w:rPr>
          <w:rFonts w:asciiTheme="minorHAnsi" w:hAnsiTheme="minorHAnsi" w:cstheme="minorHAnsi"/>
          <w:sz w:val="24"/>
          <w:szCs w:val="24"/>
        </w:rPr>
        <w:t xml:space="preserve"> files:</w:t>
      </w:r>
      <w:r>
        <w:rPr>
          <w:rFonts w:asciiTheme="minorHAnsi" w:hAnsiTheme="minorHAnsi" w:cstheme="minorHAnsi"/>
          <w:sz w:val="24"/>
          <w:szCs w:val="24"/>
        </w:rPr>
        <w:t xml:space="preserve"> the original binary </w:t>
      </w:r>
      <w:r w:rsidR="00E117AE">
        <w:rPr>
          <w:rFonts w:asciiTheme="minorHAnsi" w:hAnsiTheme="minorHAnsi" w:cstheme="minorHAnsi"/>
          <w:sz w:val="24"/>
          <w:szCs w:val="24"/>
        </w:rPr>
        <w:t xml:space="preserve">ODR </w:t>
      </w:r>
      <w:r>
        <w:rPr>
          <w:rFonts w:asciiTheme="minorHAnsi" w:hAnsiTheme="minorHAnsi" w:cstheme="minorHAnsi"/>
          <w:sz w:val="24"/>
          <w:szCs w:val="24"/>
        </w:rPr>
        <w:t>file, a file containing ASCII translations of each record header</w:t>
      </w:r>
      <w:r w:rsidR="008A28AB">
        <w:rPr>
          <w:rFonts w:asciiTheme="minorHAnsi" w:hAnsiTheme="minorHAnsi" w:cstheme="minorHAnsi"/>
          <w:sz w:val="24"/>
          <w:szCs w:val="24"/>
        </w:rPr>
        <w:t xml:space="preserve"> and trailer</w:t>
      </w:r>
      <w:r>
        <w:rPr>
          <w:rFonts w:asciiTheme="minorHAnsi" w:hAnsiTheme="minorHAnsi" w:cstheme="minorHAnsi"/>
          <w:sz w:val="24"/>
          <w:szCs w:val="24"/>
        </w:rPr>
        <w:t>,</w:t>
      </w:r>
      <w:r w:rsidR="008A28AB">
        <w:rPr>
          <w:rFonts w:asciiTheme="minorHAnsi" w:hAnsiTheme="minorHAnsi" w:cstheme="minorHAnsi"/>
          <w:sz w:val="24"/>
          <w:szCs w:val="24"/>
        </w:rPr>
        <w:t xml:space="preserve"> a text file with terse titles for fields in the header/trailer file</w:t>
      </w:r>
      <w:r w:rsidR="00176CDE">
        <w:rPr>
          <w:rStyle w:val="FootnoteReference"/>
          <w:rFonts w:asciiTheme="minorHAnsi" w:hAnsiTheme="minorHAnsi" w:cstheme="minorHAnsi"/>
          <w:sz w:val="24"/>
          <w:szCs w:val="24"/>
        </w:rPr>
        <w:footnoteReference w:id="3"/>
      </w:r>
      <w:r w:rsidR="008A28AB">
        <w:rPr>
          <w:rFonts w:asciiTheme="minorHAnsi" w:hAnsiTheme="minorHAnsi" w:cstheme="minorHAnsi"/>
          <w:sz w:val="24"/>
          <w:szCs w:val="24"/>
        </w:rPr>
        <w:t>,</w:t>
      </w:r>
      <w:r>
        <w:rPr>
          <w:rFonts w:asciiTheme="minorHAnsi" w:hAnsiTheme="minorHAnsi" w:cstheme="minorHAnsi"/>
          <w:sz w:val="24"/>
          <w:szCs w:val="24"/>
        </w:rPr>
        <w:t xml:space="preserve"> a file containing ASCII translations of each record’s </w:t>
      </w:r>
      <w:r w:rsidR="00FE5BC9">
        <w:rPr>
          <w:rFonts w:asciiTheme="minorHAnsi" w:hAnsiTheme="minorHAnsi" w:cstheme="minorHAnsi"/>
          <w:sz w:val="24"/>
          <w:szCs w:val="24"/>
        </w:rPr>
        <w:t xml:space="preserve">S-band data </w:t>
      </w:r>
      <w:r>
        <w:rPr>
          <w:rFonts w:asciiTheme="minorHAnsi" w:hAnsiTheme="minorHAnsi" w:cstheme="minorHAnsi"/>
          <w:sz w:val="24"/>
          <w:szCs w:val="24"/>
        </w:rPr>
        <w:t xml:space="preserve">samples, </w:t>
      </w:r>
      <w:r w:rsidR="00FE5BC9">
        <w:rPr>
          <w:rFonts w:asciiTheme="minorHAnsi" w:hAnsiTheme="minorHAnsi" w:cstheme="minorHAnsi"/>
          <w:sz w:val="24"/>
          <w:szCs w:val="24"/>
        </w:rPr>
        <w:t xml:space="preserve">a file containing ASCII translations of each record’s X-band data samples, </w:t>
      </w:r>
      <w:r>
        <w:rPr>
          <w:rFonts w:asciiTheme="minorHAnsi" w:hAnsiTheme="minorHAnsi" w:cstheme="minorHAnsi"/>
          <w:sz w:val="24"/>
          <w:szCs w:val="24"/>
        </w:rPr>
        <w:t xml:space="preserve">and an XML label.  </w:t>
      </w:r>
    </w:p>
    <w:p w14:paraId="3F84ABD8" w14:textId="77777777" w:rsidR="005A0B60" w:rsidRDefault="005A0B60" w:rsidP="006932D1">
      <w:pPr>
        <w:pStyle w:val="PlainText"/>
        <w:rPr>
          <w:rFonts w:asciiTheme="minorHAnsi" w:hAnsiTheme="minorHAnsi" w:cstheme="minorHAnsi"/>
          <w:sz w:val="24"/>
          <w:szCs w:val="24"/>
        </w:rPr>
      </w:pPr>
    </w:p>
    <w:p w14:paraId="3303243F" w14:textId="6869D7B2"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In the </w:t>
      </w:r>
      <w:r w:rsidR="005A0B60">
        <w:rPr>
          <w:rFonts w:asciiTheme="minorHAnsi" w:hAnsiTheme="minorHAnsi" w:cstheme="minorHAnsi"/>
          <w:sz w:val="24"/>
          <w:szCs w:val="24"/>
        </w:rPr>
        <w:t xml:space="preserve"> </w:t>
      </w:r>
      <w:r w:rsidRPr="005A0B60">
        <w:rPr>
          <w:rFonts w:asciiTheme="minorHAnsi" w:hAnsiTheme="minorHAnsi" w:cstheme="minorHAnsi"/>
          <w:i/>
          <w:iCs/>
          <w:sz w:val="24"/>
          <w:szCs w:val="24"/>
        </w:rPr>
        <w:t>browse</w:t>
      </w:r>
      <w:r w:rsidR="005A0B60">
        <w:rPr>
          <w:rFonts w:asciiTheme="minorHAnsi" w:hAnsiTheme="minorHAnsi" w:cstheme="minorHAnsi"/>
          <w:sz w:val="24"/>
          <w:szCs w:val="24"/>
        </w:rPr>
        <w:t xml:space="preserve"> </w:t>
      </w:r>
      <w:r>
        <w:rPr>
          <w:rFonts w:asciiTheme="minorHAnsi" w:hAnsiTheme="minorHAnsi" w:cstheme="minorHAnsi"/>
          <w:sz w:val="24"/>
          <w:szCs w:val="24"/>
        </w:rPr>
        <w:t xml:space="preserve"> collection</w:t>
      </w:r>
      <w:r w:rsidR="00E117AE">
        <w:rPr>
          <w:rFonts w:asciiTheme="minorHAnsi" w:hAnsiTheme="minorHAnsi" w:cstheme="minorHAnsi"/>
          <w:sz w:val="24"/>
          <w:szCs w:val="24"/>
        </w:rPr>
        <w:t xml:space="preserve">, each </w:t>
      </w:r>
      <w:r>
        <w:rPr>
          <w:rFonts w:asciiTheme="minorHAnsi" w:hAnsiTheme="minorHAnsi" w:cstheme="minorHAnsi"/>
          <w:sz w:val="24"/>
          <w:szCs w:val="24"/>
        </w:rPr>
        <w:t>product</w:t>
      </w:r>
      <w:r w:rsidR="00E117AE">
        <w:rPr>
          <w:rFonts w:asciiTheme="minorHAnsi" w:hAnsiTheme="minorHAnsi" w:cstheme="minorHAnsi"/>
          <w:sz w:val="24"/>
          <w:szCs w:val="24"/>
        </w:rPr>
        <w:t xml:space="preserve"> includes </w:t>
      </w:r>
      <w:r w:rsidR="008A28AB">
        <w:rPr>
          <w:rFonts w:asciiTheme="minorHAnsi" w:hAnsiTheme="minorHAnsi" w:cstheme="minorHAnsi"/>
          <w:sz w:val="24"/>
          <w:szCs w:val="24"/>
        </w:rPr>
        <w:t xml:space="preserve">a </w:t>
      </w:r>
      <w:r w:rsidR="00E117AE">
        <w:rPr>
          <w:rFonts w:asciiTheme="minorHAnsi" w:hAnsiTheme="minorHAnsi" w:cstheme="minorHAnsi"/>
          <w:sz w:val="24"/>
          <w:szCs w:val="24"/>
        </w:rPr>
        <w:t>summary plot of the S-band data</w:t>
      </w:r>
      <w:r>
        <w:rPr>
          <w:rFonts w:asciiTheme="minorHAnsi" w:hAnsiTheme="minorHAnsi" w:cstheme="minorHAnsi"/>
          <w:sz w:val="24"/>
          <w:szCs w:val="24"/>
        </w:rPr>
        <w:t xml:space="preserve"> </w:t>
      </w:r>
      <w:r w:rsidR="00E117AE">
        <w:rPr>
          <w:rFonts w:asciiTheme="minorHAnsi" w:hAnsiTheme="minorHAnsi" w:cstheme="minorHAnsi"/>
          <w:sz w:val="24"/>
          <w:szCs w:val="24"/>
        </w:rPr>
        <w:t xml:space="preserve">from the associated ODR product (in </w:t>
      </w:r>
      <w:r>
        <w:rPr>
          <w:rFonts w:asciiTheme="minorHAnsi" w:hAnsiTheme="minorHAnsi" w:cstheme="minorHAnsi"/>
          <w:sz w:val="24"/>
          <w:szCs w:val="24"/>
        </w:rPr>
        <w:t>PDF/A-1b</w:t>
      </w:r>
      <w:r w:rsidR="00E117AE">
        <w:rPr>
          <w:rFonts w:asciiTheme="minorHAnsi" w:hAnsiTheme="minorHAnsi" w:cstheme="minorHAnsi"/>
          <w:sz w:val="24"/>
          <w:szCs w:val="24"/>
        </w:rPr>
        <w:t xml:space="preserve"> format), a summary plot of the X-band data (PDF/A-1b), and </w:t>
      </w:r>
      <w:r>
        <w:rPr>
          <w:rFonts w:asciiTheme="minorHAnsi" w:hAnsiTheme="minorHAnsi" w:cstheme="minorHAnsi"/>
          <w:sz w:val="24"/>
          <w:szCs w:val="24"/>
        </w:rPr>
        <w:t xml:space="preserve">a PDS4 label.  </w:t>
      </w:r>
    </w:p>
    <w:p w14:paraId="1A924EEB" w14:textId="77777777" w:rsidR="006932D1" w:rsidRDefault="006932D1" w:rsidP="006932D1">
      <w:pPr>
        <w:pStyle w:val="PlainText"/>
        <w:rPr>
          <w:rFonts w:asciiTheme="minorHAnsi" w:hAnsiTheme="minorHAnsi" w:cstheme="minorHAnsi"/>
          <w:sz w:val="24"/>
          <w:szCs w:val="24"/>
        </w:rPr>
      </w:pPr>
    </w:p>
    <w:p w14:paraId="79EA5287" w14:textId="5D9B7360"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Identifiers for </w:t>
      </w:r>
      <w:r w:rsidR="005A0B60">
        <w:rPr>
          <w:rFonts w:asciiTheme="minorHAnsi" w:hAnsiTheme="minorHAnsi" w:cstheme="minorHAnsi"/>
          <w:sz w:val="24"/>
          <w:szCs w:val="24"/>
        </w:rPr>
        <w:t>data (</w:t>
      </w:r>
      <w:r>
        <w:rPr>
          <w:rFonts w:asciiTheme="minorHAnsi" w:hAnsiTheme="minorHAnsi" w:cstheme="minorHAnsi"/>
          <w:sz w:val="24"/>
          <w:szCs w:val="24"/>
        </w:rPr>
        <w:t>ODR</w:t>
      </w:r>
      <w:r w:rsidR="005A0B60">
        <w:rPr>
          <w:rFonts w:asciiTheme="minorHAnsi" w:hAnsiTheme="minorHAnsi" w:cstheme="minorHAnsi"/>
          <w:sz w:val="24"/>
          <w:szCs w:val="24"/>
        </w:rPr>
        <w:t>)</w:t>
      </w:r>
      <w:r>
        <w:rPr>
          <w:rFonts w:asciiTheme="minorHAnsi" w:hAnsiTheme="minorHAnsi" w:cstheme="minorHAnsi"/>
          <w:sz w:val="24"/>
          <w:szCs w:val="24"/>
        </w:rPr>
        <w:t xml:space="preserve"> and browse products have the form</w:t>
      </w:r>
    </w:p>
    <w:p w14:paraId="2D6CF7FC" w14:textId="77777777" w:rsidR="006932D1" w:rsidRDefault="006932D1" w:rsidP="006932D1">
      <w:pPr>
        <w:jc w:val="center"/>
        <w:rPr>
          <w:rFonts w:ascii="Courier" w:hAnsi="Courier" w:cstheme="minorHAnsi"/>
          <w:sz w:val="22"/>
          <w:szCs w:val="22"/>
        </w:rPr>
      </w:pPr>
    </w:p>
    <w:p w14:paraId="48724A99" w14:textId="43F04C3B" w:rsidR="006932D1" w:rsidRPr="00D55E5B" w:rsidRDefault="006932D1" w:rsidP="006932D1">
      <w:pPr>
        <w:jc w:val="center"/>
        <w:rPr>
          <w:rFonts w:ascii="Courier" w:hAnsi="Courier" w:cstheme="minorHAnsi"/>
          <w:sz w:val="22"/>
          <w:szCs w:val="22"/>
        </w:rPr>
      </w:pPr>
      <w:proofErr w:type="spellStart"/>
      <w:r w:rsidRPr="00D55E5B">
        <w:rPr>
          <w:rFonts w:ascii="Courier" w:hAnsi="Courier" w:cstheme="minorHAnsi"/>
          <w:sz w:val="22"/>
          <w:szCs w:val="22"/>
        </w:rPr>
        <w:t>vgnx_aabp_yyyydddthhmmss</w:t>
      </w:r>
      <w:proofErr w:type="spellEnd"/>
    </w:p>
    <w:p w14:paraId="63A4B76E" w14:textId="77777777" w:rsidR="006932D1" w:rsidRDefault="006932D1" w:rsidP="006932D1">
      <w:pPr>
        <w:rPr>
          <w:rFonts w:cstheme="minorHAnsi"/>
        </w:rPr>
      </w:pPr>
      <w:r>
        <w:rPr>
          <w:rFonts w:cstheme="minorHAnsi"/>
        </w:rPr>
        <w:tab/>
        <w:t>where</w:t>
      </w:r>
    </w:p>
    <w:p w14:paraId="411DEDB9" w14:textId="52ABE1A4" w:rsidR="006932D1" w:rsidRDefault="006932D1" w:rsidP="006932D1">
      <w:pPr>
        <w:rPr>
          <w:rFonts w:cstheme="minorHAnsi"/>
        </w:rPr>
      </w:pPr>
      <w:r>
        <w:rPr>
          <w:rFonts w:cstheme="minorHAnsi"/>
        </w:rPr>
        <w:tab/>
      </w:r>
      <w:r>
        <w:rPr>
          <w:rFonts w:cstheme="minorHAnsi"/>
        </w:rPr>
        <w:tab/>
      </w:r>
      <w:r w:rsidRPr="00603190">
        <w:rPr>
          <w:rFonts w:ascii="Courier" w:hAnsi="Courier" w:cstheme="minorHAnsi"/>
          <w:sz w:val="22"/>
          <w:szCs w:val="22"/>
        </w:rPr>
        <w:t>n</w:t>
      </w:r>
      <w:r>
        <w:rPr>
          <w:rFonts w:cstheme="minorHAnsi"/>
        </w:rPr>
        <w:tab/>
        <w:t>= spacecraft number (“1” for Voyager 1, “2” for Voyager 2)</w:t>
      </w:r>
    </w:p>
    <w:p w14:paraId="3435A83A" w14:textId="500E60FE" w:rsidR="006932D1" w:rsidRDefault="006932D1" w:rsidP="006932D1">
      <w:pPr>
        <w:rPr>
          <w:rFonts w:cstheme="minorHAnsi"/>
        </w:rPr>
      </w:pPr>
      <w:r>
        <w:rPr>
          <w:rFonts w:cstheme="minorHAnsi"/>
        </w:rPr>
        <w:tab/>
      </w:r>
      <w:r>
        <w:rPr>
          <w:rFonts w:cstheme="minorHAnsi"/>
        </w:rPr>
        <w:tab/>
      </w:r>
      <w:r w:rsidRPr="00603190">
        <w:rPr>
          <w:rFonts w:ascii="Courier" w:hAnsi="Courier" w:cstheme="minorHAnsi"/>
          <w:sz w:val="22"/>
          <w:szCs w:val="22"/>
        </w:rPr>
        <w:t>x</w:t>
      </w:r>
      <w:r>
        <w:rPr>
          <w:rFonts w:cstheme="minorHAnsi"/>
        </w:rPr>
        <w:tab/>
        <w:t>= target (“</w:t>
      </w:r>
      <w:r w:rsidR="00FE5BC9">
        <w:rPr>
          <w:rFonts w:cstheme="minorHAnsi"/>
        </w:rPr>
        <w:t>j</w:t>
      </w:r>
      <w:r>
        <w:rPr>
          <w:rFonts w:cstheme="minorHAnsi"/>
        </w:rPr>
        <w:t xml:space="preserve">” for </w:t>
      </w:r>
      <w:r w:rsidR="00FE5BC9">
        <w:rPr>
          <w:rFonts w:cstheme="minorHAnsi"/>
        </w:rPr>
        <w:t>Jupiter</w:t>
      </w:r>
      <w:r>
        <w:rPr>
          <w:rFonts w:cstheme="minorHAnsi"/>
        </w:rPr>
        <w:t>)</w:t>
      </w:r>
    </w:p>
    <w:p w14:paraId="098380A1" w14:textId="340F8DF2" w:rsidR="006932D1" w:rsidRDefault="006932D1" w:rsidP="006932D1">
      <w:pPr>
        <w:rPr>
          <w:rFonts w:cstheme="minorHAnsi"/>
        </w:rPr>
      </w:pPr>
      <w:r>
        <w:rPr>
          <w:rFonts w:cstheme="minorHAnsi"/>
        </w:rPr>
        <w:tab/>
      </w:r>
      <w:r>
        <w:rPr>
          <w:rFonts w:cstheme="minorHAnsi"/>
        </w:rPr>
        <w:tab/>
      </w:r>
      <w:r w:rsidRPr="00603190">
        <w:rPr>
          <w:rFonts w:ascii="Courier" w:hAnsi="Courier" w:cstheme="minorHAnsi"/>
          <w:sz w:val="22"/>
          <w:szCs w:val="22"/>
        </w:rPr>
        <w:t>aa</w:t>
      </w:r>
      <w:r>
        <w:rPr>
          <w:rFonts w:cstheme="minorHAnsi"/>
        </w:rPr>
        <w:tab/>
        <w:t xml:space="preserve"> = antenna number (“</w:t>
      </w:r>
      <w:r w:rsidR="00FE5BC9">
        <w:rPr>
          <w:rFonts w:cstheme="minorHAnsi"/>
        </w:rPr>
        <w:t>14</w:t>
      </w:r>
      <w:r>
        <w:rPr>
          <w:rFonts w:cstheme="minorHAnsi"/>
        </w:rPr>
        <w:t>” for DSS-</w:t>
      </w:r>
      <w:r w:rsidR="00FE5BC9">
        <w:rPr>
          <w:rFonts w:cstheme="minorHAnsi"/>
        </w:rPr>
        <w:t>14</w:t>
      </w:r>
      <w:r>
        <w:rPr>
          <w:rFonts w:cstheme="minorHAnsi"/>
        </w:rPr>
        <w:t>, “63” for DSS-63)</w:t>
      </w:r>
    </w:p>
    <w:p w14:paraId="14EA65E0" w14:textId="33B046BB" w:rsidR="006932D1" w:rsidRDefault="006932D1" w:rsidP="006932D1">
      <w:pPr>
        <w:rPr>
          <w:rFonts w:cstheme="minorHAnsi"/>
        </w:rPr>
      </w:pPr>
      <w:r>
        <w:rPr>
          <w:rFonts w:cstheme="minorHAnsi"/>
        </w:rPr>
        <w:tab/>
      </w:r>
      <w:r>
        <w:rPr>
          <w:rFonts w:cstheme="minorHAnsi"/>
        </w:rPr>
        <w:tab/>
      </w:r>
      <w:r w:rsidRPr="00603190">
        <w:rPr>
          <w:rFonts w:ascii="Courier" w:hAnsi="Courier" w:cstheme="minorHAnsi"/>
          <w:sz w:val="22"/>
          <w:szCs w:val="22"/>
        </w:rPr>
        <w:t>b</w:t>
      </w:r>
      <w:r>
        <w:rPr>
          <w:rFonts w:cstheme="minorHAnsi"/>
        </w:rPr>
        <w:tab/>
        <w:t>= band (“s” for S-band, “x” for X-band</w:t>
      </w:r>
      <w:r w:rsidR="00FE5BC9">
        <w:rPr>
          <w:rFonts w:cstheme="minorHAnsi"/>
        </w:rPr>
        <w:t>, “m” for both</w:t>
      </w:r>
      <w:r>
        <w:rPr>
          <w:rFonts w:cstheme="minorHAnsi"/>
        </w:rPr>
        <w:t>)</w:t>
      </w:r>
    </w:p>
    <w:p w14:paraId="7F52FD7D" w14:textId="39C89CE8" w:rsidR="006932D1" w:rsidRDefault="006932D1" w:rsidP="006932D1">
      <w:pPr>
        <w:rPr>
          <w:rFonts w:cstheme="minorHAnsi"/>
        </w:rPr>
      </w:pPr>
      <w:r>
        <w:rPr>
          <w:rFonts w:cstheme="minorHAnsi"/>
        </w:rPr>
        <w:tab/>
      </w:r>
      <w:r>
        <w:rPr>
          <w:rFonts w:cstheme="minorHAnsi"/>
        </w:rPr>
        <w:tab/>
      </w:r>
      <w:r w:rsidRPr="00603190">
        <w:rPr>
          <w:rFonts w:ascii="Courier" w:hAnsi="Courier" w:cstheme="minorHAnsi"/>
          <w:sz w:val="22"/>
          <w:szCs w:val="22"/>
        </w:rPr>
        <w:t>p</w:t>
      </w:r>
      <w:r>
        <w:rPr>
          <w:rFonts w:cstheme="minorHAnsi"/>
        </w:rPr>
        <w:tab/>
        <w:t>= polarization (“r” for RCP</w:t>
      </w:r>
      <w:r w:rsidR="00FE5BC9">
        <w:rPr>
          <w:rFonts w:cstheme="minorHAnsi"/>
        </w:rPr>
        <w:t>)</w:t>
      </w:r>
    </w:p>
    <w:p w14:paraId="2DD3B0AD" w14:textId="77777777" w:rsidR="006932D1" w:rsidRDefault="006932D1" w:rsidP="006932D1">
      <w:pPr>
        <w:rPr>
          <w:rFonts w:cstheme="minorHAnsi"/>
        </w:rPr>
      </w:pPr>
      <w:r>
        <w:rPr>
          <w:rFonts w:cstheme="minorHAnsi"/>
        </w:rPr>
        <w:tab/>
      </w:r>
      <w:r>
        <w:rPr>
          <w:rFonts w:cstheme="minorHAnsi"/>
        </w:rPr>
        <w:tab/>
      </w:r>
      <w:proofErr w:type="spellStart"/>
      <w:r>
        <w:rPr>
          <w:rFonts w:ascii="Courier" w:hAnsi="Courier" w:cstheme="minorHAnsi"/>
          <w:sz w:val="22"/>
          <w:szCs w:val="22"/>
        </w:rPr>
        <w:t>yyyy</w:t>
      </w:r>
      <w:proofErr w:type="spellEnd"/>
      <w:r>
        <w:rPr>
          <w:rFonts w:cstheme="minorHAnsi"/>
        </w:rPr>
        <w:tab/>
        <w:t>= year</w:t>
      </w:r>
    </w:p>
    <w:p w14:paraId="2D2DB7E3" w14:textId="77777777" w:rsidR="006932D1" w:rsidRDefault="006932D1" w:rsidP="006932D1">
      <w:pPr>
        <w:rPr>
          <w:rFonts w:cstheme="minorHAnsi"/>
        </w:rPr>
      </w:pPr>
      <w:r>
        <w:rPr>
          <w:rFonts w:cstheme="minorHAnsi"/>
        </w:rPr>
        <w:tab/>
      </w:r>
      <w:r>
        <w:rPr>
          <w:rFonts w:cstheme="minorHAnsi"/>
        </w:rPr>
        <w:tab/>
      </w:r>
      <w:proofErr w:type="spellStart"/>
      <w:r>
        <w:rPr>
          <w:rFonts w:ascii="Courier" w:hAnsi="Courier" w:cstheme="minorHAnsi"/>
          <w:sz w:val="22"/>
          <w:szCs w:val="22"/>
        </w:rPr>
        <w:t>ddd</w:t>
      </w:r>
      <w:proofErr w:type="spellEnd"/>
      <w:r>
        <w:rPr>
          <w:rFonts w:cstheme="minorHAnsi"/>
        </w:rPr>
        <w:tab/>
        <w:t>= day of year</w:t>
      </w:r>
    </w:p>
    <w:p w14:paraId="4DF44D8A" w14:textId="77777777" w:rsidR="006932D1" w:rsidRDefault="006932D1" w:rsidP="006932D1">
      <w:pPr>
        <w:rPr>
          <w:rFonts w:cstheme="minorHAnsi"/>
        </w:rPr>
      </w:pPr>
      <w:r>
        <w:rPr>
          <w:rFonts w:cstheme="minorHAnsi"/>
        </w:rPr>
        <w:tab/>
      </w:r>
      <w:r>
        <w:rPr>
          <w:rFonts w:cstheme="minorHAnsi"/>
        </w:rPr>
        <w:tab/>
      </w:r>
      <w:proofErr w:type="spellStart"/>
      <w:r>
        <w:rPr>
          <w:rFonts w:ascii="Courier" w:hAnsi="Courier" w:cstheme="minorHAnsi"/>
          <w:sz w:val="22"/>
          <w:szCs w:val="22"/>
        </w:rPr>
        <w:t>hh</w:t>
      </w:r>
      <w:proofErr w:type="spellEnd"/>
      <w:r>
        <w:rPr>
          <w:rFonts w:cstheme="minorHAnsi"/>
        </w:rPr>
        <w:tab/>
        <w:t>= hour</w:t>
      </w:r>
    </w:p>
    <w:p w14:paraId="304F8B50" w14:textId="77777777" w:rsidR="006932D1" w:rsidRDefault="006932D1" w:rsidP="006932D1">
      <w:pPr>
        <w:rPr>
          <w:rFonts w:cstheme="minorHAnsi"/>
        </w:rPr>
      </w:pPr>
      <w:r>
        <w:rPr>
          <w:rFonts w:cstheme="minorHAnsi"/>
        </w:rPr>
        <w:lastRenderedPageBreak/>
        <w:tab/>
      </w:r>
      <w:r>
        <w:rPr>
          <w:rFonts w:cstheme="minorHAnsi"/>
        </w:rPr>
        <w:tab/>
      </w:r>
      <w:r>
        <w:rPr>
          <w:rFonts w:ascii="Courier" w:hAnsi="Courier" w:cstheme="minorHAnsi"/>
          <w:sz w:val="22"/>
          <w:szCs w:val="22"/>
        </w:rPr>
        <w:t>mm</w:t>
      </w:r>
      <w:r>
        <w:rPr>
          <w:rFonts w:cstheme="minorHAnsi"/>
        </w:rPr>
        <w:tab/>
        <w:t>= minute</w:t>
      </w:r>
    </w:p>
    <w:p w14:paraId="76A05047" w14:textId="77777777" w:rsidR="006932D1" w:rsidRDefault="006932D1" w:rsidP="006932D1">
      <w:pPr>
        <w:rPr>
          <w:rFonts w:cstheme="minorHAnsi"/>
        </w:rPr>
      </w:pPr>
      <w:r>
        <w:rPr>
          <w:rFonts w:cstheme="minorHAnsi"/>
        </w:rPr>
        <w:tab/>
      </w:r>
      <w:r>
        <w:rPr>
          <w:rFonts w:cstheme="minorHAnsi"/>
        </w:rPr>
        <w:tab/>
      </w:r>
      <w:r>
        <w:rPr>
          <w:rFonts w:ascii="Courier" w:hAnsi="Courier" w:cstheme="minorHAnsi"/>
          <w:sz w:val="22"/>
          <w:szCs w:val="22"/>
        </w:rPr>
        <w:t>ss</w:t>
      </w:r>
      <w:r>
        <w:rPr>
          <w:rFonts w:cstheme="minorHAnsi"/>
        </w:rPr>
        <w:tab/>
        <w:t>= second</w:t>
      </w:r>
    </w:p>
    <w:p w14:paraId="1E66662F" w14:textId="77777777" w:rsidR="00176CDE" w:rsidRDefault="00176CDE" w:rsidP="006932D1">
      <w:pPr>
        <w:pStyle w:val="PlainText"/>
        <w:rPr>
          <w:rFonts w:asciiTheme="minorHAnsi" w:hAnsiTheme="minorHAnsi" w:cstheme="minorHAnsi"/>
          <w:sz w:val="24"/>
          <w:szCs w:val="24"/>
        </w:rPr>
      </w:pPr>
    </w:p>
    <w:p w14:paraId="51549260" w14:textId="73A86638"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Examples of Voyager</w:t>
      </w:r>
      <w:r w:rsidR="006F2984">
        <w:rPr>
          <w:rFonts w:asciiTheme="minorHAnsi" w:hAnsiTheme="minorHAnsi" w:cstheme="minorHAnsi"/>
          <w:sz w:val="24"/>
          <w:szCs w:val="24"/>
        </w:rPr>
        <w:t xml:space="preserve"> 1</w:t>
      </w:r>
      <w:r>
        <w:rPr>
          <w:rFonts w:asciiTheme="minorHAnsi" w:hAnsiTheme="minorHAnsi" w:cstheme="minorHAnsi"/>
          <w:sz w:val="24"/>
          <w:szCs w:val="24"/>
        </w:rPr>
        <w:t xml:space="preserve"> </w:t>
      </w:r>
      <w:r w:rsidR="006F2984">
        <w:rPr>
          <w:rFonts w:asciiTheme="minorHAnsi" w:hAnsiTheme="minorHAnsi" w:cstheme="minorHAnsi"/>
          <w:sz w:val="24"/>
          <w:szCs w:val="24"/>
        </w:rPr>
        <w:t>Jupiter</w:t>
      </w:r>
      <w:r>
        <w:rPr>
          <w:rFonts w:asciiTheme="minorHAnsi" w:hAnsiTheme="minorHAnsi" w:cstheme="minorHAnsi"/>
          <w:sz w:val="24"/>
          <w:szCs w:val="24"/>
        </w:rPr>
        <w:t xml:space="preserve"> ODR and browse product LIDs derived from the same </w:t>
      </w:r>
      <w:r w:rsidR="00E117AE">
        <w:rPr>
          <w:rFonts w:asciiTheme="minorHAnsi" w:hAnsiTheme="minorHAnsi" w:cstheme="minorHAnsi"/>
          <w:sz w:val="24"/>
          <w:szCs w:val="24"/>
        </w:rPr>
        <w:t>ODR</w:t>
      </w:r>
      <w:r>
        <w:rPr>
          <w:rFonts w:asciiTheme="minorHAnsi" w:hAnsiTheme="minorHAnsi" w:cstheme="minorHAnsi"/>
          <w:sz w:val="24"/>
          <w:szCs w:val="24"/>
        </w:rPr>
        <w:t xml:space="preserve"> are, respectively:</w:t>
      </w:r>
    </w:p>
    <w:p w14:paraId="34803FF9" w14:textId="77777777" w:rsidR="006932D1" w:rsidRDefault="006932D1" w:rsidP="006932D1">
      <w:pPr>
        <w:pStyle w:val="PlainText"/>
        <w:rPr>
          <w:rFonts w:asciiTheme="minorHAnsi" w:hAnsiTheme="minorHAnsi" w:cstheme="minorHAnsi"/>
          <w:sz w:val="24"/>
          <w:szCs w:val="24"/>
        </w:rPr>
      </w:pPr>
    </w:p>
    <w:p w14:paraId="3722F7CB" w14:textId="7CAD03C6" w:rsidR="006932D1" w:rsidRPr="005B65C0" w:rsidRDefault="006932D1" w:rsidP="006932D1">
      <w:pPr>
        <w:shd w:val="clear" w:color="auto" w:fill="FFFFFF"/>
        <w:autoSpaceDE w:val="0"/>
        <w:autoSpaceDN w:val="0"/>
        <w:adjustRightInd w:val="0"/>
        <w:jc w:val="center"/>
        <w:rPr>
          <w:rFonts w:ascii="Courier" w:hAnsi="Courier"/>
          <w:sz w:val="22"/>
          <w:szCs w:val="22"/>
          <w:highlight w:val="white"/>
        </w:rPr>
      </w:pPr>
      <w:r w:rsidRPr="005B65C0">
        <w:rPr>
          <w:rFonts w:ascii="Courier" w:hAnsi="Courier"/>
          <w:color w:val="000000"/>
          <w:sz w:val="22"/>
          <w:szCs w:val="22"/>
          <w:highlight w:val="white"/>
        </w:rPr>
        <w:t>urn:nasa:pds:voyager1_rss_</w:t>
      </w:r>
      <w:r w:rsidR="006F2984">
        <w:rPr>
          <w:rFonts w:ascii="Courier" w:hAnsi="Courier"/>
          <w:color w:val="000000"/>
          <w:sz w:val="22"/>
          <w:szCs w:val="22"/>
          <w:highlight w:val="white"/>
        </w:rPr>
        <w:t>jupiter</w:t>
      </w:r>
      <w:r w:rsidRPr="005B65C0">
        <w:rPr>
          <w:rFonts w:ascii="Courier" w:hAnsi="Courier"/>
          <w:color w:val="000000"/>
          <w:sz w:val="22"/>
          <w:szCs w:val="22"/>
          <w:highlight w:val="white"/>
        </w:rPr>
        <w:t>_raw:data:vg1</w:t>
      </w:r>
      <w:r w:rsidR="006F2984">
        <w:rPr>
          <w:rFonts w:ascii="Courier" w:hAnsi="Courier"/>
          <w:color w:val="000000"/>
          <w:sz w:val="22"/>
          <w:szCs w:val="22"/>
          <w:highlight w:val="white"/>
        </w:rPr>
        <w:t>j</w:t>
      </w:r>
      <w:r w:rsidRPr="005B65C0">
        <w:rPr>
          <w:rFonts w:ascii="Courier" w:hAnsi="Courier"/>
          <w:color w:val="000000"/>
          <w:sz w:val="22"/>
          <w:szCs w:val="22"/>
          <w:highlight w:val="white"/>
        </w:rPr>
        <w:t>_63</w:t>
      </w:r>
      <w:r w:rsidR="006F2984">
        <w:rPr>
          <w:rFonts w:ascii="Courier" w:hAnsi="Courier"/>
          <w:color w:val="000000"/>
          <w:sz w:val="22"/>
          <w:szCs w:val="22"/>
          <w:highlight w:val="white"/>
        </w:rPr>
        <w:t>m</w:t>
      </w:r>
      <w:r w:rsidRPr="005B65C0">
        <w:rPr>
          <w:rFonts w:ascii="Courier" w:hAnsi="Courier"/>
          <w:color w:val="000000"/>
          <w:sz w:val="22"/>
          <w:szCs w:val="22"/>
          <w:highlight w:val="white"/>
        </w:rPr>
        <w:t>r_</w:t>
      </w:r>
      <w:r w:rsidR="006F2984">
        <w:rPr>
          <w:rFonts w:ascii="Courier" w:hAnsi="Courier"/>
          <w:color w:val="000000"/>
          <w:sz w:val="22"/>
          <w:szCs w:val="22"/>
          <w:highlight w:val="white"/>
        </w:rPr>
        <w:t>1979064t161300</w:t>
      </w:r>
    </w:p>
    <w:p w14:paraId="5388F366" w14:textId="45342247" w:rsidR="006932D1" w:rsidRPr="005B65C0" w:rsidRDefault="006932D1" w:rsidP="006932D1">
      <w:pPr>
        <w:shd w:val="clear" w:color="auto" w:fill="FFFFFF"/>
        <w:autoSpaceDE w:val="0"/>
        <w:autoSpaceDN w:val="0"/>
        <w:adjustRightInd w:val="0"/>
        <w:jc w:val="center"/>
        <w:rPr>
          <w:rFonts w:ascii="Courier" w:hAnsi="Courier"/>
          <w:sz w:val="22"/>
          <w:szCs w:val="22"/>
          <w:highlight w:val="white"/>
        </w:rPr>
      </w:pPr>
      <w:r w:rsidRPr="005B65C0">
        <w:rPr>
          <w:rFonts w:ascii="Courier" w:hAnsi="Courier"/>
          <w:color w:val="000000"/>
          <w:sz w:val="22"/>
          <w:szCs w:val="22"/>
          <w:highlight w:val="white"/>
        </w:rPr>
        <w:t>urn:nasa:pds:voyager1_rss_</w:t>
      </w:r>
      <w:r w:rsidR="006F2984">
        <w:rPr>
          <w:rFonts w:ascii="Courier" w:hAnsi="Courier"/>
          <w:color w:val="000000"/>
          <w:sz w:val="22"/>
          <w:szCs w:val="22"/>
          <w:highlight w:val="white"/>
        </w:rPr>
        <w:t>jupiter</w:t>
      </w:r>
      <w:r w:rsidRPr="005B65C0">
        <w:rPr>
          <w:rFonts w:ascii="Courier" w:hAnsi="Courier"/>
          <w:color w:val="000000"/>
          <w:sz w:val="22"/>
          <w:szCs w:val="22"/>
          <w:highlight w:val="white"/>
        </w:rPr>
        <w:t>_raw:bro</w:t>
      </w:r>
      <w:r w:rsidR="005A0B60">
        <w:rPr>
          <w:rFonts w:ascii="Courier" w:hAnsi="Courier"/>
          <w:color w:val="000000"/>
          <w:sz w:val="22"/>
          <w:szCs w:val="22"/>
          <w:highlight w:val="white"/>
        </w:rPr>
        <w:t>wse</w:t>
      </w:r>
      <w:r w:rsidRPr="005B65C0">
        <w:rPr>
          <w:rFonts w:ascii="Courier" w:hAnsi="Courier"/>
          <w:color w:val="000000"/>
          <w:sz w:val="22"/>
          <w:szCs w:val="22"/>
          <w:highlight w:val="white"/>
        </w:rPr>
        <w:t>:vg1</w:t>
      </w:r>
      <w:r w:rsidR="006F2984">
        <w:rPr>
          <w:rFonts w:ascii="Courier" w:hAnsi="Courier"/>
          <w:color w:val="000000"/>
          <w:sz w:val="22"/>
          <w:szCs w:val="22"/>
          <w:highlight w:val="white"/>
        </w:rPr>
        <w:t>j</w:t>
      </w:r>
      <w:r w:rsidRPr="005B65C0">
        <w:rPr>
          <w:rFonts w:ascii="Courier" w:hAnsi="Courier"/>
          <w:color w:val="000000"/>
          <w:sz w:val="22"/>
          <w:szCs w:val="22"/>
          <w:highlight w:val="white"/>
        </w:rPr>
        <w:t>_63</w:t>
      </w:r>
      <w:r w:rsidR="006F2984">
        <w:rPr>
          <w:rFonts w:ascii="Courier" w:hAnsi="Courier"/>
          <w:color w:val="000000"/>
          <w:sz w:val="22"/>
          <w:szCs w:val="22"/>
          <w:highlight w:val="white"/>
        </w:rPr>
        <w:t>m</w:t>
      </w:r>
      <w:r w:rsidRPr="005B65C0">
        <w:rPr>
          <w:rFonts w:ascii="Courier" w:hAnsi="Courier"/>
          <w:color w:val="000000"/>
          <w:sz w:val="22"/>
          <w:szCs w:val="22"/>
          <w:highlight w:val="white"/>
        </w:rPr>
        <w:t>r_</w:t>
      </w:r>
      <w:r w:rsidR="006F2984">
        <w:rPr>
          <w:rFonts w:ascii="Courier" w:hAnsi="Courier"/>
          <w:color w:val="000000"/>
          <w:sz w:val="22"/>
          <w:szCs w:val="22"/>
          <w:highlight w:val="white"/>
        </w:rPr>
        <w:t>1979064t161300</w:t>
      </w:r>
    </w:p>
    <w:p w14:paraId="47EE62ED" w14:textId="77777777" w:rsidR="006932D1" w:rsidRDefault="006932D1" w:rsidP="006932D1">
      <w:pPr>
        <w:pStyle w:val="PlainText"/>
        <w:rPr>
          <w:rFonts w:asciiTheme="minorHAnsi" w:hAnsiTheme="minorHAnsi" w:cstheme="minorHAnsi"/>
          <w:sz w:val="24"/>
          <w:szCs w:val="24"/>
        </w:rPr>
      </w:pPr>
    </w:p>
    <w:p w14:paraId="1F55F3E5" w14:textId="456189D2"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Although the &lt;</w:t>
      </w:r>
      <w:proofErr w:type="spellStart"/>
      <w:r w:rsidRPr="005B65C0">
        <w:rPr>
          <w:rFonts w:ascii="Courier" w:hAnsi="Courier" w:cstheme="minorHAnsi"/>
          <w:sz w:val="22"/>
          <w:szCs w:val="22"/>
        </w:rPr>
        <w:t>product_id</w:t>
      </w:r>
      <w:proofErr w:type="spellEnd"/>
      <w:r>
        <w:rPr>
          <w:rFonts w:asciiTheme="minorHAnsi" w:hAnsiTheme="minorHAnsi" w:cstheme="minorHAnsi"/>
          <w:sz w:val="24"/>
          <w:szCs w:val="24"/>
        </w:rPr>
        <w:t>&gt; is the same for both products, they have different LIDs because the &lt;</w:t>
      </w:r>
      <w:proofErr w:type="spellStart"/>
      <w:r w:rsidRPr="005B65C0">
        <w:rPr>
          <w:rFonts w:ascii="Courier" w:hAnsi="Courier" w:cstheme="minorHAnsi"/>
          <w:sz w:val="22"/>
          <w:szCs w:val="22"/>
        </w:rPr>
        <w:t>collection_id</w:t>
      </w:r>
      <w:proofErr w:type="spellEnd"/>
      <w:r>
        <w:rPr>
          <w:rFonts w:asciiTheme="minorHAnsi" w:hAnsiTheme="minorHAnsi" w:cstheme="minorHAnsi"/>
          <w:sz w:val="24"/>
          <w:szCs w:val="24"/>
        </w:rPr>
        <w:t xml:space="preserve">&gt; values are distinct.  </w:t>
      </w:r>
      <w:r w:rsidR="003558DB">
        <w:rPr>
          <w:rFonts w:asciiTheme="minorHAnsi" w:hAnsiTheme="minorHAnsi" w:cstheme="minorHAnsi"/>
          <w:sz w:val="24"/>
          <w:szCs w:val="24"/>
        </w:rPr>
        <w:t>The value for  b  (band) in both cases is “m” because each product contains both S-band and X-band data objects.</w:t>
      </w:r>
    </w:p>
    <w:p w14:paraId="49F111E2" w14:textId="4047E7B7" w:rsidR="008A28AB" w:rsidRDefault="008A28AB" w:rsidP="006932D1">
      <w:pPr>
        <w:pStyle w:val="PlainText"/>
        <w:rPr>
          <w:rFonts w:asciiTheme="minorHAnsi" w:hAnsiTheme="minorHAnsi" w:cstheme="minorHAnsi"/>
          <w:sz w:val="24"/>
          <w:szCs w:val="24"/>
        </w:rPr>
      </w:pPr>
    </w:p>
    <w:p w14:paraId="21911E71" w14:textId="34FF07E7" w:rsidR="008A28AB" w:rsidRDefault="008A28AB" w:rsidP="006932D1">
      <w:pPr>
        <w:pStyle w:val="PlainText"/>
        <w:rPr>
          <w:rFonts w:asciiTheme="minorHAnsi" w:hAnsiTheme="minorHAnsi" w:cstheme="minorHAnsi"/>
          <w:sz w:val="24"/>
          <w:szCs w:val="24"/>
        </w:rPr>
      </w:pPr>
      <w:r>
        <w:rPr>
          <w:rFonts w:asciiTheme="minorHAnsi" w:hAnsiTheme="minorHAnsi" w:cstheme="minorHAnsi"/>
          <w:sz w:val="24"/>
          <w:szCs w:val="24"/>
        </w:rPr>
        <w:t>In addition to the plot products, each</w:t>
      </w:r>
      <w:r w:rsidR="00E87C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87CD0">
        <w:rPr>
          <w:rFonts w:asciiTheme="minorHAnsi" w:hAnsiTheme="minorHAnsi" w:cstheme="minorHAnsi"/>
          <w:i/>
          <w:iCs/>
          <w:sz w:val="24"/>
          <w:szCs w:val="24"/>
        </w:rPr>
        <w:t>browse</w:t>
      </w:r>
      <w:r>
        <w:rPr>
          <w:rFonts w:asciiTheme="minorHAnsi" w:hAnsiTheme="minorHAnsi" w:cstheme="minorHAnsi"/>
          <w:sz w:val="24"/>
          <w:szCs w:val="24"/>
        </w:rPr>
        <w:t xml:space="preserve"> </w:t>
      </w:r>
      <w:r w:rsidR="00E87CD0">
        <w:rPr>
          <w:rFonts w:asciiTheme="minorHAnsi" w:hAnsiTheme="minorHAnsi" w:cstheme="minorHAnsi"/>
          <w:sz w:val="24"/>
          <w:szCs w:val="24"/>
        </w:rPr>
        <w:t xml:space="preserve"> </w:t>
      </w:r>
      <w:r>
        <w:rPr>
          <w:rFonts w:asciiTheme="minorHAnsi" w:hAnsiTheme="minorHAnsi" w:cstheme="minorHAnsi"/>
          <w:sz w:val="24"/>
          <w:szCs w:val="24"/>
        </w:rPr>
        <w:t xml:space="preserve">collection also includes </w:t>
      </w:r>
      <w:r w:rsidR="008821F5">
        <w:rPr>
          <w:rFonts w:asciiTheme="minorHAnsi" w:hAnsiTheme="minorHAnsi" w:cstheme="minorHAnsi"/>
          <w:sz w:val="24"/>
          <w:szCs w:val="24"/>
        </w:rPr>
        <w:t xml:space="preserve">a pair of </w:t>
      </w:r>
      <w:r>
        <w:rPr>
          <w:rFonts w:asciiTheme="minorHAnsi" w:hAnsiTheme="minorHAnsi" w:cstheme="minorHAnsi"/>
          <w:sz w:val="24"/>
          <w:szCs w:val="24"/>
        </w:rPr>
        <w:t>tables containing estimates of received signal strength and frequency</w:t>
      </w:r>
      <w:r w:rsidR="008821F5">
        <w:rPr>
          <w:rFonts w:asciiTheme="minorHAnsi" w:hAnsiTheme="minorHAnsi" w:cstheme="minorHAnsi"/>
          <w:sz w:val="24"/>
          <w:szCs w:val="24"/>
        </w:rPr>
        <w:t>.  There is one table for ingress and a second table for egress.  The Voyager 1 LIDs for the tables are, respectively:</w:t>
      </w:r>
    </w:p>
    <w:p w14:paraId="60C75524" w14:textId="5A1A418F" w:rsidR="008821F5" w:rsidRDefault="008821F5" w:rsidP="006932D1">
      <w:pPr>
        <w:pStyle w:val="PlainText"/>
        <w:rPr>
          <w:rFonts w:asciiTheme="minorHAnsi" w:hAnsiTheme="minorHAnsi" w:cstheme="minorHAnsi"/>
          <w:sz w:val="24"/>
          <w:szCs w:val="24"/>
        </w:rPr>
      </w:pPr>
    </w:p>
    <w:p w14:paraId="3C51F1FA" w14:textId="5FEE51A4" w:rsidR="008821F5" w:rsidRDefault="008821F5" w:rsidP="008821F5">
      <w:pPr>
        <w:pStyle w:val="PlainText"/>
        <w:jc w:val="center"/>
        <w:rPr>
          <w:rFonts w:ascii="Courier" w:hAnsi="Courier" w:cstheme="minorHAnsi"/>
          <w:sz w:val="22"/>
          <w:szCs w:val="22"/>
        </w:rPr>
      </w:pPr>
      <w:r w:rsidRPr="008821F5">
        <w:rPr>
          <w:rFonts w:ascii="Courier" w:hAnsi="Courier" w:cstheme="minorHAnsi"/>
          <w:sz w:val="22"/>
          <w:szCs w:val="22"/>
        </w:rPr>
        <w:t>urn:nasa:pds:voyager1_rss_jupiter_raw:</w:t>
      </w:r>
      <w:r w:rsidR="00E87CD0">
        <w:rPr>
          <w:rFonts w:ascii="Courier" w:hAnsi="Courier" w:cstheme="minorHAnsi"/>
          <w:sz w:val="22"/>
          <w:szCs w:val="22"/>
        </w:rPr>
        <w:t>browse</w:t>
      </w:r>
      <w:r w:rsidRPr="008821F5">
        <w:rPr>
          <w:rFonts w:ascii="Courier" w:hAnsi="Courier" w:cstheme="minorHAnsi"/>
          <w:sz w:val="22"/>
          <w:szCs w:val="22"/>
        </w:rPr>
        <w:t>:vg1_radio_ing</w:t>
      </w:r>
    </w:p>
    <w:p w14:paraId="40E0D0F0" w14:textId="29BF639A" w:rsidR="008821F5" w:rsidRPr="008821F5" w:rsidRDefault="008821F5" w:rsidP="008821F5">
      <w:pPr>
        <w:pStyle w:val="PlainText"/>
        <w:jc w:val="center"/>
        <w:rPr>
          <w:rFonts w:ascii="Courier" w:hAnsi="Courier" w:cstheme="minorHAnsi"/>
          <w:sz w:val="22"/>
          <w:szCs w:val="22"/>
        </w:rPr>
      </w:pPr>
      <w:r w:rsidRPr="008821F5">
        <w:rPr>
          <w:rFonts w:ascii="Courier" w:hAnsi="Courier" w:cstheme="minorHAnsi"/>
          <w:sz w:val="22"/>
          <w:szCs w:val="22"/>
        </w:rPr>
        <w:t>urn:nasa:pds:voyager1_rss_jupiter_raw:</w:t>
      </w:r>
      <w:r w:rsidR="00E87CD0">
        <w:rPr>
          <w:rFonts w:ascii="Courier" w:hAnsi="Courier" w:cstheme="minorHAnsi"/>
          <w:sz w:val="22"/>
          <w:szCs w:val="22"/>
        </w:rPr>
        <w:t>browse</w:t>
      </w:r>
      <w:r w:rsidRPr="008821F5">
        <w:rPr>
          <w:rFonts w:ascii="Courier" w:hAnsi="Courier" w:cstheme="minorHAnsi"/>
          <w:sz w:val="22"/>
          <w:szCs w:val="22"/>
        </w:rPr>
        <w:t>:vg1_radio_</w:t>
      </w:r>
      <w:r>
        <w:rPr>
          <w:rFonts w:ascii="Courier" w:hAnsi="Courier" w:cstheme="minorHAnsi"/>
          <w:sz w:val="22"/>
          <w:szCs w:val="22"/>
        </w:rPr>
        <w:t>egr</w:t>
      </w:r>
    </w:p>
    <w:p w14:paraId="3F7A4AD8" w14:textId="77777777" w:rsidR="006932D1" w:rsidRDefault="006932D1" w:rsidP="006932D1">
      <w:pPr>
        <w:pStyle w:val="PlainText"/>
        <w:rPr>
          <w:rFonts w:asciiTheme="minorHAnsi" w:hAnsiTheme="minorHAnsi" w:cstheme="minorHAnsi"/>
          <w:sz w:val="24"/>
          <w:szCs w:val="24"/>
        </w:rPr>
      </w:pPr>
    </w:p>
    <w:p w14:paraId="5C57DBB5" w14:textId="77777777" w:rsidR="006932D1" w:rsidRDefault="006932D1" w:rsidP="006932D1">
      <w:pPr>
        <w:pStyle w:val="Heading3"/>
      </w:pPr>
      <w:bookmarkStart w:id="69" w:name="_Toc77339483"/>
      <w:bookmarkStart w:id="70" w:name="_Toc149903571"/>
      <w:r>
        <w:t>3.1.2.2  Frequency Calibration Products</w:t>
      </w:r>
      <w:bookmarkEnd w:id="69"/>
      <w:bookmarkEnd w:id="70"/>
    </w:p>
    <w:p w14:paraId="3194A13F" w14:textId="77777777" w:rsidR="006932D1" w:rsidRDefault="006932D1" w:rsidP="006932D1">
      <w:pPr>
        <w:pStyle w:val="PlainText"/>
        <w:rPr>
          <w:rFonts w:asciiTheme="minorHAnsi" w:hAnsiTheme="minorHAnsi" w:cstheme="minorHAnsi"/>
          <w:sz w:val="24"/>
          <w:szCs w:val="24"/>
        </w:rPr>
      </w:pPr>
    </w:p>
    <w:p w14:paraId="4208633C" w14:textId="4A0097BE" w:rsidR="00C9096E" w:rsidRDefault="00C9096E"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There is one product in the  </w:t>
      </w:r>
      <w:proofErr w:type="spellStart"/>
      <w:r w:rsidR="006932D1" w:rsidRPr="00917F0D">
        <w:rPr>
          <w:rFonts w:asciiTheme="minorHAnsi" w:hAnsiTheme="minorHAnsi" w:cstheme="minorHAnsi"/>
          <w:i/>
          <w:iCs/>
          <w:sz w:val="24"/>
          <w:szCs w:val="24"/>
        </w:rPr>
        <w:t>calib_freq</w:t>
      </w:r>
      <w:proofErr w:type="spellEnd"/>
      <w:r w:rsidR="006932D1">
        <w:rPr>
          <w:rFonts w:asciiTheme="minorHAnsi" w:hAnsiTheme="minorHAnsi" w:cstheme="minorHAnsi"/>
          <w:sz w:val="24"/>
          <w:szCs w:val="24"/>
        </w:rPr>
        <w:t xml:space="preserve"> </w:t>
      </w:r>
      <w:r>
        <w:rPr>
          <w:rFonts w:asciiTheme="minorHAnsi" w:hAnsiTheme="minorHAnsi" w:cstheme="minorHAnsi"/>
          <w:sz w:val="24"/>
          <w:szCs w:val="24"/>
        </w:rPr>
        <w:t xml:space="preserve"> </w:t>
      </w:r>
      <w:r w:rsidR="006932D1">
        <w:rPr>
          <w:rFonts w:asciiTheme="minorHAnsi" w:hAnsiTheme="minorHAnsi" w:cstheme="minorHAnsi"/>
          <w:sz w:val="24"/>
          <w:szCs w:val="24"/>
        </w:rPr>
        <w:t>collection</w:t>
      </w:r>
      <w:r>
        <w:rPr>
          <w:rFonts w:asciiTheme="minorHAnsi" w:hAnsiTheme="minorHAnsi" w:cstheme="minorHAnsi"/>
          <w:sz w:val="24"/>
          <w:szCs w:val="24"/>
        </w:rPr>
        <w:t xml:space="preserve">; its </w:t>
      </w:r>
      <w:r w:rsidR="007969F6">
        <w:rPr>
          <w:rFonts w:asciiTheme="minorHAnsi" w:hAnsiTheme="minorHAnsi" w:cstheme="minorHAnsi"/>
          <w:sz w:val="24"/>
          <w:szCs w:val="24"/>
        </w:rPr>
        <w:t xml:space="preserve">Voyager 1 </w:t>
      </w:r>
      <w:r>
        <w:rPr>
          <w:rFonts w:asciiTheme="minorHAnsi" w:hAnsiTheme="minorHAnsi" w:cstheme="minorHAnsi"/>
          <w:sz w:val="24"/>
          <w:szCs w:val="24"/>
        </w:rPr>
        <w:t>LID is:</w:t>
      </w:r>
    </w:p>
    <w:p w14:paraId="06321A40" w14:textId="77777777" w:rsidR="006932D1" w:rsidRDefault="006932D1" w:rsidP="006932D1">
      <w:pPr>
        <w:pStyle w:val="PlainText"/>
        <w:rPr>
          <w:rFonts w:asciiTheme="minorHAnsi" w:hAnsiTheme="minorHAnsi" w:cstheme="minorHAnsi"/>
          <w:sz w:val="24"/>
          <w:szCs w:val="24"/>
        </w:rPr>
      </w:pPr>
    </w:p>
    <w:p w14:paraId="4B25B947" w14:textId="4B218999" w:rsidR="006932D1" w:rsidRPr="00917F0D" w:rsidRDefault="006932D1" w:rsidP="00037BF5">
      <w:pPr>
        <w:shd w:val="clear" w:color="auto" w:fill="FFFFFF"/>
        <w:autoSpaceDE w:val="0"/>
        <w:autoSpaceDN w:val="0"/>
        <w:adjustRightInd w:val="0"/>
        <w:jc w:val="center"/>
        <w:rPr>
          <w:rFonts w:cstheme="minorHAnsi"/>
          <w:highlight w:val="white"/>
        </w:rPr>
      </w:pPr>
      <w:r w:rsidRPr="00917F0D">
        <w:rPr>
          <w:rFonts w:ascii="Courier" w:hAnsi="Courier"/>
          <w:color w:val="000000"/>
          <w:sz w:val="22"/>
          <w:szCs w:val="22"/>
          <w:highlight w:val="white"/>
        </w:rPr>
        <w:t>urn:nasa:pds:voyager1_rss_</w:t>
      </w:r>
      <w:r w:rsidR="00C9096E">
        <w:rPr>
          <w:rFonts w:ascii="Courier" w:hAnsi="Courier"/>
          <w:color w:val="000000"/>
          <w:sz w:val="22"/>
          <w:szCs w:val="22"/>
          <w:highlight w:val="white"/>
        </w:rPr>
        <w:t>jupiter</w:t>
      </w:r>
      <w:r w:rsidRPr="00917F0D">
        <w:rPr>
          <w:rFonts w:ascii="Courier" w:hAnsi="Courier"/>
          <w:color w:val="000000"/>
          <w:sz w:val="22"/>
          <w:szCs w:val="22"/>
          <w:highlight w:val="white"/>
        </w:rPr>
        <w:t>_raw:calib_freq:</w:t>
      </w:r>
      <w:r w:rsidR="00C9096E">
        <w:rPr>
          <w:rFonts w:ascii="Courier" w:hAnsi="Courier"/>
          <w:color w:val="000000"/>
          <w:sz w:val="22"/>
          <w:szCs w:val="22"/>
          <w:highlight w:val="white"/>
        </w:rPr>
        <w:t>vgr_uso</w:t>
      </w:r>
    </w:p>
    <w:p w14:paraId="76F2D1E7" w14:textId="12F62D50" w:rsidR="006932D1" w:rsidRDefault="006932D1" w:rsidP="006932D1">
      <w:pPr>
        <w:pStyle w:val="PlainText"/>
        <w:rPr>
          <w:rFonts w:asciiTheme="minorHAnsi" w:hAnsiTheme="minorHAnsi" w:cstheme="minorHAnsi"/>
          <w:sz w:val="24"/>
          <w:szCs w:val="24"/>
        </w:rPr>
      </w:pPr>
    </w:p>
    <w:p w14:paraId="09351F45" w14:textId="6B418D8E" w:rsidR="00B334C8" w:rsidRDefault="00B334C8" w:rsidP="006932D1">
      <w:pPr>
        <w:pStyle w:val="PlainText"/>
        <w:rPr>
          <w:rFonts w:ascii="Courier" w:hAnsi="Courier"/>
          <w:color w:val="000000"/>
          <w:sz w:val="22"/>
          <w:szCs w:val="22"/>
        </w:rPr>
      </w:pPr>
      <w:r>
        <w:rPr>
          <w:rFonts w:asciiTheme="minorHAnsi" w:hAnsiTheme="minorHAnsi" w:cstheme="minorHAnsi"/>
          <w:sz w:val="24"/>
          <w:szCs w:val="24"/>
        </w:rPr>
        <w:t xml:space="preserve">The Voyager 2 product has the same LID except </w:t>
      </w:r>
      <w:r w:rsidR="00037BF5">
        <w:rPr>
          <w:rFonts w:asciiTheme="minorHAnsi" w:hAnsiTheme="minorHAnsi" w:cstheme="minorHAnsi"/>
          <w:sz w:val="24"/>
          <w:szCs w:val="24"/>
        </w:rPr>
        <w:t>for</w:t>
      </w:r>
      <w:r>
        <w:rPr>
          <w:rFonts w:asciiTheme="minorHAnsi" w:hAnsiTheme="minorHAnsi" w:cstheme="minorHAnsi"/>
          <w:sz w:val="24"/>
          <w:szCs w:val="24"/>
        </w:rPr>
        <w:t xml:space="preserve"> the  </w:t>
      </w:r>
      <w:proofErr w:type="spellStart"/>
      <w:r>
        <w:rPr>
          <w:rFonts w:asciiTheme="minorHAnsi" w:hAnsiTheme="minorHAnsi" w:cstheme="minorHAnsi"/>
          <w:sz w:val="24"/>
          <w:szCs w:val="24"/>
        </w:rPr>
        <w:t>bundle_id</w:t>
      </w:r>
      <w:proofErr w:type="spellEnd"/>
      <w:r w:rsidR="00037BF5">
        <w:rPr>
          <w:rFonts w:asciiTheme="minorHAnsi" w:hAnsiTheme="minorHAnsi" w:cstheme="minorHAnsi"/>
          <w:sz w:val="24"/>
          <w:szCs w:val="24"/>
        </w:rPr>
        <w:t>:</w:t>
      </w:r>
    </w:p>
    <w:p w14:paraId="4CE07CAB" w14:textId="2D1B2829" w:rsidR="00037BF5" w:rsidRDefault="00037BF5" w:rsidP="006932D1">
      <w:pPr>
        <w:pStyle w:val="PlainText"/>
        <w:rPr>
          <w:rFonts w:ascii="Courier" w:hAnsi="Courier"/>
          <w:color w:val="000000"/>
          <w:sz w:val="22"/>
          <w:szCs w:val="22"/>
        </w:rPr>
      </w:pPr>
    </w:p>
    <w:p w14:paraId="05E0737B" w14:textId="70DFBC59" w:rsidR="00037BF5" w:rsidRPr="00037BF5" w:rsidRDefault="00037BF5" w:rsidP="00037BF5">
      <w:pPr>
        <w:shd w:val="clear" w:color="auto" w:fill="FFFFFF"/>
        <w:autoSpaceDE w:val="0"/>
        <w:autoSpaceDN w:val="0"/>
        <w:adjustRightInd w:val="0"/>
        <w:jc w:val="center"/>
        <w:rPr>
          <w:rFonts w:cstheme="minorHAnsi"/>
          <w:highlight w:val="white"/>
        </w:rPr>
      </w:pPr>
      <w:r w:rsidRPr="00917F0D">
        <w:rPr>
          <w:rFonts w:ascii="Courier" w:hAnsi="Courier"/>
          <w:color w:val="000000"/>
          <w:sz w:val="22"/>
          <w:szCs w:val="22"/>
          <w:highlight w:val="white"/>
        </w:rPr>
        <w:t>urn:nasa:pds:voyager</w:t>
      </w:r>
      <w:r>
        <w:rPr>
          <w:rFonts w:ascii="Courier" w:hAnsi="Courier"/>
          <w:color w:val="000000"/>
          <w:sz w:val="22"/>
          <w:szCs w:val="22"/>
          <w:highlight w:val="white"/>
        </w:rPr>
        <w:t>2</w:t>
      </w:r>
      <w:r w:rsidRPr="00917F0D">
        <w:rPr>
          <w:rFonts w:ascii="Courier" w:hAnsi="Courier"/>
          <w:color w:val="000000"/>
          <w:sz w:val="22"/>
          <w:szCs w:val="22"/>
          <w:highlight w:val="white"/>
        </w:rPr>
        <w:t>_rss_</w:t>
      </w:r>
      <w:r>
        <w:rPr>
          <w:rFonts w:ascii="Courier" w:hAnsi="Courier"/>
          <w:color w:val="000000"/>
          <w:sz w:val="22"/>
          <w:szCs w:val="22"/>
          <w:highlight w:val="white"/>
        </w:rPr>
        <w:t>jupiter</w:t>
      </w:r>
      <w:r w:rsidRPr="00917F0D">
        <w:rPr>
          <w:rFonts w:ascii="Courier" w:hAnsi="Courier"/>
          <w:color w:val="000000"/>
          <w:sz w:val="22"/>
          <w:szCs w:val="22"/>
          <w:highlight w:val="white"/>
        </w:rPr>
        <w:t>_raw:calib_freq:</w:t>
      </w:r>
      <w:r>
        <w:rPr>
          <w:rFonts w:ascii="Courier" w:hAnsi="Courier"/>
          <w:color w:val="000000"/>
          <w:sz w:val="22"/>
          <w:szCs w:val="22"/>
          <w:highlight w:val="white"/>
        </w:rPr>
        <w:t>vgr_uso</w:t>
      </w:r>
    </w:p>
    <w:p w14:paraId="3A840884" w14:textId="77777777" w:rsidR="00B334C8" w:rsidRDefault="00B334C8" w:rsidP="006932D1">
      <w:pPr>
        <w:pStyle w:val="PlainText"/>
        <w:rPr>
          <w:rFonts w:asciiTheme="minorHAnsi" w:hAnsiTheme="minorHAnsi" w:cstheme="minorHAnsi"/>
          <w:sz w:val="24"/>
          <w:szCs w:val="24"/>
        </w:rPr>
      </w:pPr>
    </w:p>
    <w:p w14:paraId="1AABA04A" w14:textId="15A2A0CA" w:rsidR="006932D1" w:rsidRDefault="006932D1" w:rsidP="006932D1">
      <w:pPr>
        <w:pStyle w:val="Heading3"/>
      </w:pPr>
      <w:bookmarkStart w:id="71" w:name="_Toc77339485"/>
      <w:bookmarkStart w:id="72" w:name="_Toc149903572"/>
      <w:r>
        <w:t>3.1.2.</w:t>
      </w:r>
      <w:r w:rsidR="00C9096E">
        <w:t>3</w:t>
      </w:r>
      <w:r>
        <w:t xml:space="preserve">  Geometry Products</w:t>
      </w:r>
      <w:bookmarkEnd w:id="71"/>
      <w:bookmarkEnd w:id="72"/>
    </w:p>
    <w:p w14:paraId="4531052F" w14:textId="77777777" w:rsidR="006932D1" w:rsidRDefault="006932D1" w:rsidP="006932D1">
      <w:pPr>
        <w:pStyle w:val="PlainText"/>
        <w:rPr>
          <w:rFonts w:asciiTheme="minorHAnsi" w:hAnsiTheme="minorHAnsi" w:cstheme="minorHAnsi"/>
          <w:sz w:val="24"/>
          <w:szCs w:val="24"/>
        </w:rPr>
      </w:pPr>
    </w:p>
    <w:p w14:paraId="04A0AECD" w14:textId="14B85D82"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Logical identifiers for products in the </w:t>
      </w:r>
      <w:r w:rsidR="007969F6">
        <w:rPr>
          <w:rFonts w:asciiTheme="minorHAnsi" w:hAnsiTheme="minorHAnsi" w:cstheme="minorHAnsi"/>
          <w:sz w:val="24"/>
          <w:szCs w:val="24"/>
        </w:rPr>
        <w:t xml:space="preserve">Voyager 1 </w:t>
      </w:r>
      <w:r>
        <w:rPr>
          <w:rFonts w:asciiTheme="minorHAnsi" w:hAnsiTheme="minorHAnsi" w:cstheme="minorHAnsi"/>
          <w:sz w:val="24"/>
          <w:szCs w:val="24"/>
        </w:rPr>
        <w:t xml:space="preserve"> </w:t>
      </w:r>
      <w:r>
        <w:rPr>
          <w:rFonts w:asciiTheme="minorHAnsi" w:hAnsiTheme="minorHAnsi" w:cstheme="minorHAnsi"/>
          <w:i/>
          <w:iCs/>
          <w:sz w:val="24"/>
          <w:szCs w:val="24"/>
        </w:rPr>
        <w:t>geometry</w:t>
      </w:r>
      <w:r>
        <w:rPr>
          <w:rFonts w:asciiTheme="minorHAnsi" w:hAnsiTheme="minorHAnsi" w:cstheme="minorHAnsi"/>
          <w:sz w:val="24"/>
          <w:szCs w:val="24"/>
        </w:rPr>
        <w:t xml:space="preserve"> </w:t>
      </w:r>
      <w:r w:rsidR="00C9096E">
        <w:rPr>
          <w:rFonts w:asciiTheme="minorHAnsi" w:hAnsiTheme="minorHAnsi" w:cstheme="minorHAnsi"/>
          <w:sz w:val="24"/>
          <w:szCs w:val="24"/>
        </w:rPr>
        <w:t xml:space="preserve"> </w:t>
      </w:r>
      <w:r>
        <w:rPr>
          <w:rFonts w:asciiTheme="minorHAnsi" w:hAnsiTheme="minorHAnsi" w:cstheme="minorHAnsi"/>
          <w:sz w:val="24"/>
          <w:szCs w:val="24"/>
        </w:rPr>
        <w:t>collection are</w:t>
      </w:r>
      <w:r w:rsidR="00C9096E">
        <w:rPr>
          <w:rFonts w:asciiTheme="minorHAnsi" w:hAnsiTheme="minorHAnsi" w:cstheme="minorHAnsi"/>
          <w:sz w:val="24"/>
          <w:szCs w:val="24"/>
        </w:rPr>
        <w:t xml:space="preserve"> as follows</w:t>
      </w:r>
      <w:r>
        <w:rPr>
          <w:rFonts w:asciiTheme="minorHAnsi" w:hAnsiTheme="minorHAnsi" w:cstheme="minorHAnsi"/>
          <w:sz w:val="24"/>
          <w:szCs w:val="24"/>
        </w:rPr>
        <w:t>:</w:t>
      </w:r>
    </w:p>
    <w:p w14:paraId="235E8FF8" w14:textId="77777777" w:rsidR="006932D1" w:rsidRDefault="006932D1" w:rsidP="006932D1">
      <w:pPr>
        <w:pStyle w:val="PlainText"/>
        <w:rPr>
          <w:rFonts w:asciiTheme="minorHAnsi" w:hAnsiTheme="minorHAnsi" w:cstheme="minorHAnsi"/>
          <w:sz w:val="24"/>
          <w:szCs w:val="24"/>
        </w:rPr>
      </w:pPr>
    </w:p>
    <w:p w14:paraId="7DC5D7FC" w14:textId="4DFE4347" w:rsidR="006932D1" w:rsidRDefault="006932D1" w:rsidP="006932D1">
      <w:pPr>
        <w:shd w:val="clear" w:color="auto" w:fill="FFFFFF"/>
        <w:autoSpaceDE w:val="0"/>
        <w:autoSpaceDN w:val="0"/>
        <w:adjustRightInd w:val="0"/>
        <w:ind w:left="360"/>
        <w:rPr>
          <w:rFonts w:ascii="Courier" w:eastAsiaTheme="minorHAnsi" w:hAnsi="Courier" w:cs="Menlo"/>
          <w:color w:val="000000"/>
          <w:sz w:val="22"/>
          <w:szCs w:val="22"/>
        </w:rPr>
      </w:pPr>
      <w:r w:rsidRPr="00C9096E">
        <w:rPr>
          <w:rFonts w:ascii="Courier" w:hAnsi="Courier"/>
          <w:color w:val="000000"/>
          <w:sz w:val="22"/>
          <w:szCs w:val="22"/>
          <w:highlight w:val="white"/>
        </w:rPr>
        <w:t>urn:nasa:pds:voyager1_rss_</w:t>
      </w:r>
      <w:r w:rsidR="00C9096E" w:rsidRPr="00C9096E">
        <w:rPr>
          <w:rFonts w:ascii="Courier" w:hAnsi="Courier"/>
          <w:color w:val="000000"/>
          <w:sz w:val="22"/>
          <w:szCs w:val="22"/>
          <w:highlight w:val="white"/>
        </w:rPr>
        <w:t>jupiter</w:t>
      </w:r>
      <w:r w:rsidRPr="00C9096E">
        <w:rPr>
          <w:rFonts w:ascii="Courier" w:hAnsi="Courier"/>
          <w:color w:val="000000"/>
          <w:sz w:val="22"/>
          <w:szCs w:val="22"/>
          <w:highlight w:val="white"/>
        </w:rPr>
        <w:t>_raw:geometry:</w:t>
      </w:r>
      <w:r w:rsidR="00C9096E" w:rsidRPr="00C9096E">
        <w:rPr>
          <w:rFonts w:ascii="Courier" w:eastAsiaTheme="minorHAnsi" w:hAnsi="Courier" w:cs="Menlo"/>
          <w:color w:val="000000"/>
          <w:sz w:val="22"/>
          <w:szCs w:val="22"/>
        </w:rPr>
        <w:t>vg1_traj_</w:t>
      </w:r>
      <w:r w:rsidR="00B35940">
        <w:rPr>
          <w:rFonts w:ascii="Courier" w:eastAsiaTheme="minorHAnsi" w:hAnsi="Courier" w:cs="Menlo"/>
          <w:color w:val="000000"/>
          <w:sz w:val="22"/>
          <w:szCs w:val="22"/>
        </w:rPr>
        <w:t>ing</w:t>
      </w:r>
    </w:p>
    <w:p w14:paraId="1F1BE364" w14:textId="7FE7F860" w:rsidR="00C9096E" w:rsidRDefault="00C9096E" w:rsidP="00C9096E">
      <w:pPr>
        <w:shd w:val="clear" w:color="auto" w:fill="FFFFFF"/>
        <w:autoSpaceDE w:val="0"/>
        <w:autoSpaceDN w:val="0"/>
        <w:adjustRightInd w:val="0"/>
        <w:ind w:left="360"/>
        <w:rPr>
          <w:rFonts w:ascii="Courier" w:eastAsiaTheme="minorHAnsi" w:hAnsi="Courier" w:cs="Menlo"/>
          <w:color w:val="000000"/>
          <w:sz w:val="22"/>
          <w:szCs w:val="22"/>
        </w:rPr>
      </w:pPr>
      <w:r w:rsidRPr="00C9096E">
        <w:rPr>
          <w:rFonts w:ascii="Courier" w:hAnsi="Courier"/>
          <w:color w:val="000000"/>
          <w:sz w:val="22"/>
          <w:szCs w:val="22"/>
          <w:highlight w:val="white"/>
        </w:rPr>
        <w:t>urn:nasa:pds:voyager1_rss_jupiter_raw:geometry:</w:t>
      </w:r>
      <w:r w:rsidRPr="00C9096E">
        <w:rPr>
          <w:rFonts w:ascii="Courier" w:eastAsiaTheme="minorHAnsi" w:hAnsi="Courier" w:cs="Menlo"/>
          <w:color w:val="000000"/>
          <w:sz w:val="22"/>
          <w:szCs w:val="22"/>
        </w:rPr>
        <w:t>vg1_traj_egr</w:t>
      </w:r>
    </w:p>
    <w:p w14:paraId="013064E7" w14:textId="7BFD0D42" w:rsidR="007969F6" w:rsidRDefault="007969F6" w:rsidP="00C9096E">
      <w:pPr>
        <w:shd w:val="clear" w:color="auto" w:fill="FFFFFF"/>
        <w:autoSpaceDE w:val="0"/>
        <w:autoSpaceDN w:val="0"/>
        <w:adjustRightInd w:val="0"/>
        <w:ind w:left="360"/>
        <w:rPr>
          <w:rFonts w:ascii="Courier" w:hAnsi="Courier"/>
          <w:color w:val="000000"/>
          <w:sz w:val="22"/>
          <w:szCs w:val="22"/>
          <w:highlight w:val="white"/>
        </w:rPr>
      </w:pPr>
      <w:r w:rsidRPr="00C9096E">
        <w:rPr>
          <w:rFonts w:ascii="Courier" w:hAnsi="Courier"/>
          <w:color w:val="000000"/>
          <w:sz w:val="22"/>
          <w:szCs w:val="22"/>
          <w:highlight w:val="white"/>
        </w:rPr>
        <w:t>urn:nasa:pds:voyager1_rss_jupiter_raw:geometry:</w:t>
      </w:r>
      <w:r>
        <w:rPr>
          <w:rFonts w:ascii="Courier" w:hAnsi="Courier"/>
          <w:color w:val="000000"/>
          <w:sz w:val="22"/>
          <w:szCs w:val="22"/>
          <w:highlight w:val="white"/>
        </w:rPr>
        <w:t>vh008a</w:t>
      </w:r>
    </w:p>
    <w:p w14:paraId="3019019B" w14:textId="7F8A0C90" w:rsidR="007969F6" w:rsidRPr="00C9096E" w:rsidRDefault="007969F6" w:rsidP="00C9096E">
      <w:pPr>
        <w:shd w:val="clear" w:color="auto" w:fill="FFFFFF"/>
        <w:autoSpaceDE w:val="0"/>
        <w:autoSpaceDN w:val="0"/>
        <w:adjustRightInd w:val="0"/>
        <w:ind w:left="360"/>
        <w:rPr>
          <w:rFonts w:ascii="Courier" w:hAnsi="Courier" w:cstheme="minorHAnsi"/>
          <w:sz w:val="22"/>
          <w:szCs w:val="22"/>
          <w:highlight w:val="white"/>
        </w:rPr>
      </w:pPr>
      <w:r w:rsidRPr="00C9096E">
        <w:rPr>
          <w:rFonts w:ascii="Courier" w:hAnsi="Courier"/>
          <w:color w:val="000000"/>
          <w:sz w:val="22"/>
          <w:szCs w:val="22"/>
          <w:highlight w:val="white"/>
        </w:rPr>
        <w:t>urn:nasa:pds:voyager1_rss_jupiter_raw:geometry:</w:t>
      </w:r>
      <w:r>
        <w:rPr>
          <w:rFonts w:ascii="Courier" w:hAnsi="Courier"/>
          <w:color w:val="000000"/>
          <w:sz w:val="22"/>
          <w:szCs w:val="22"/>
          <w:highlight w:val="white"/>
        </w:rPr>
        <w:t>vh008b</w:t>
      </w:r>
    </w:p>
    <w:p w14:paraId="38D6AF9D" w14:textId="1B30DEE3" w:rsidR="00C9096E" w:rsidRDefault="00C9096E" w:rsidP="007969F6">
      <w:pPr>
        <w:shd w:val="clear" w:color="auto" w:fill="FFFFFF"/>
        <w:autoSpaceDE w:val="0"/>
        <w:autoSpaceDN w:val="0"/>
        <w:adjustRightInd w:val="0"/>
        <w:rPr>
          <w:rFonts w:ascii="Courier" w:hAnsi="Courier" w:cstheme="minorHAnsi"/>
          <w:color w:val="FF0000"/>
          <w:sz w:val="22"/>
          <w:szCs w:val="22"/>
          <w:highlight w:val="white"/>
        </w:rPr>
      </w:pPr>
    </w:p>
    <w:p w14:paraId="7AE3DE93" w14:textId="52499618" w:rsidR="00CE519D" w:rsidRDefault="007969F6" w:rsidP="007969F6">
      <w:pPr>
        <w:shd w:val="clear" w:color="auto" w:fill="FFFFFF"/>
        <w:autoSpaceDE w:val="0"/>
        <w:autoSpaceDN w:val="0"/>
        <w:adjustRightInd w:val="0"/>
        <w:rPr>
          <w:rFonts w:asciiTheme="minorHAnsi" w:hAnsiTheme="minorHAnsi" w:cstheme="minorHAnsi"/>
          <w:highlight w:val="white"/>
        </w:rPr>
      </w:pPr>
      <w:r w:rsidRPr="007969F6">
        <w:rPr>
          <w:rFonts w:asciiTheme="minorHAnsi" w:hAnsiTheme="minorHAnsi" w:cstheme="minorHAnsi"/>
          <w:highlight w:val="white"/>
        </w:rPr>
        <w:t xml:space="preserve">The first two products are non-SPICE </w:t>
      </w:r>
      <w:r>
        <w:rPr>
          <w:rFonts w:asciiTheme="minorHAnsi" w:hAnsiTheme="minorHAnsi" w:cstheme="minorHAnsi"/>
          <w:highlight w:val="white"/>
        </w:rPr>
        <w:t xml:space="preserve">trajectory reconstructions for ingress and egress, respectively.  The second two are </w:t>
      </w:r>
      <w:r w:rsidR="00B334C8">
        <w:rPr>
          <w:rFonts w:asciiTheme="minorHAnsi" w:hAnsiTheme="minorHAnsi" w:cstheme="minorHAnsi"/>
          <w:highlight w:val="white"/>
        </w:rPr>
        <w:t>high-gain antenna pointing reconstructions in ASCII and binary formats, respectively.</w:t>
      </w:r>
    </w:p>
    <w:p w14:paraId="6C1008FB" w14:textId="3E358576" w:rsidR="00037BF5" w:rsidRDefault="00037BF5" w:rsidP="007969F6">
      <w:pPr>
        <w:shd w:val="clear" w:color="auto" w:fill="FFFFFF"/>
        <w:autoSpaceDE w:val="0"/>
        <w:autoSpaceDN w:val="0"/>
        <w:adjustRightInd w:val="0"/>
        <w:rPr>
          <w:rFonts w:asciiTheme="minorHAnsi" w:hAnsiTheme="minorHAnsi" w:cstheme="minorHAnsi"/>
          <w:highlight w:val="white"/>
        </w:rPr>
      </w:pPr>
    </w:p>
    <w:p w14:paraId="264DD882" w14:textId="70E59022" w:rsidR="00037BF5" w:rsidRDefault="00037BF5" w:rsidP="007969F6">
      <w:pPr>
        <w:shd w:val="clear" w:color="auto" w:fill="FFFFFF"/>
        <w:autoSpaceDE w:val="0"/>
        <w:autoSpaceDN w:val="0"/>
        <w:adjustRightInd w:val="0"/>
        <w:rPr>
          <w:rFonts w:asciiTheme="minorHAnsi" w:hAnsiTheme="minorHAnsi" w:cstheme="minorHAnsi"/>
          <w:highlight w:val="white"/>
        </w:rPr>
      </w:pPr>
      <w:r>
        <w:rPr>
          <w:rFonts w:asciiTheme="minorHAnsi" w:hAnsiTheme="minorHAnsi" w:cstheme="minorHAnsi"/>
          <w:highlight w:val="white"/>
        </w:rPr>
        <w:t xml:space="preserve">For Voyager 2 the </w:t>
      </w:r>
      <w:r w:rsidR="005A1E22">
        <w:rPr>
          <w:rFonts w:asciiTheme="minorHAnsi" w:hAnsiTheme="minorHAnsi" w:cstheme="minorHAnsi"/>
          <w:highlight w:val="white"/>
        </w:rPr>
        <w:t xml:space="preserve">corresponding </w:t>
      </w:r>
      <w:r>
        <w:rPr>
          <w:rFonts w:asciiTheme="minorHAnsi" w:hAnsiTheme="minorHAnsi" w:cstheme="minorHAnsi"/>
          <w:highlight w:val="white"/>
        </w:rPr>
        <w:t>LIDs are</w:t>
      </w:r>
    </w:p>
    <w:p w14:paraId="31975EE0" w14:textId="171F8707" w:rsidR="00037BF5" w:rsidRDefault="00037BF5" w:rsidP="007969F6">
      <w:pPr>
        <w:shd w:val="clear" w:color="auto" w:fill="FFFFFF"/>
        <w:autoSpaceDE w:val="0"/>
        <w:autoSpaceDN w:val="0"/>
        <w:adjustRightInd w:val="0"/>
        <w:rPr>
          <w:rFonts w:asciiTheme="minorHAnsi" w:hAnsiTheme="minorHAnsi" w:cstheme="minorHAnsi"/>
          <w:highlight w:val="white"/>
        </w:rPr>
      </w:pPr>
    </w:p>
    <w:p w14:paraId="7674B17A" w14:textId="765772B6" w:rsidR="00037BF5" w:rsidRDefault="00037BF5" w:rsidP="00037BF5">
      <w:pPr>
        <w:shd w:val="clear" w:color="auto" w:fill="FFFFFF"/>
        <w:autoSpaceDE w:val="0"/>
        <w:autoSpaceDN w:val="0"/>
        <w:adjustRightInd w:val="0"/>
        <w:ind w:left="360"/>
        <w:rPr>
          <w:rFonts w:ascii="Courier" w:eastAsiaTheme="minorHAnsi" w:hAnsi="Courier" w:cs="Menlo"/>
          <w:color w:val="000000"/>
          <w:sz w:val="22"/>
          <w:szCs w:val="22"/>
        </w:rPr>
      </w:pPr>
      <w:r w:rsidRPr="00C9096E">
        <w:rPr>
          <w:rFonts w:ascii="Courier" w:hAnsi="Courier"/>
          <w:color w:val="000000"/>
          <w:sz w:val="22"/>
          <w:szCs w:val="22"/>
          <w:highlight w:val="white"/>
        </w:rPr>
        <w:lastRenderedPageBreak/>
        <w:t>urn:nasa:pds:voyager</w:t>
      </w:r>
      <w:r>
        <w:rPr>
          <w:rFonts w:ascii="Courier" w:hAnsi="Courier"/>
          <w:color w:val="000000"/>
          <w:sz w:val="22"/>
          <w:szCs w:val="22"/>
          <w:highlight w:val="white"/>
        </w:rPr>
        <w:t>2</w:t>
      </w:r>
      <w:r w:rsidRPr="00C9096E">
        <w:rPr>
          <w:rFonts w:ascii="Courier" w:hAnsi="Courier"/>
          <w:color w:val="000000"/>
          <w:sz w:val="22"/>
          <w:szCs w:val="22"/>
          <w:highlight w:val="white"/>
        </w:rPr>
        <w:t>_rss_jupiter_raw:geometry:</w:t>
      </w:r>
      <w:r w:rsidRPr="00C9096E">
        <w:rPr>
          <w:rFonts w:ascii="Courier" w:eastAsiaTheme="minorHAnsi" w:hAnsi="Courier" w:cs="Menlo"/>
          <w:color w:val="000000"/>
          <w:sz w:val="22"/>
          <w:szCs w:val="22"/>
        </w:rPr>
        <w:t>vg</w:t>
      </w:r>
      <w:r>
        <w:rPr>
          <w:rFonts w:ascii="Courier" w:eastAsiaTheme="minorHAnsi" w:hAnsi="Courier" w:cs="Menlo"/>
          <w:color w:val="000000"/>
          <w:sz w:val="22"/>
          <w:szCs w:val="22"/>
        </w:rPr>
        <w:t>2</w:t>
      </w:r>
      <w:r w:rsidRPr="00C9096E">
        <w:rPr>
          <w:rFonts w:ascii="Courier" w:eastAsiaTheme="minorHAnsi" w:hAnsi="Courier" w:cs="Menlo"/>
          <w:color w:val="000000"/>
          <w:sz w:val="22"/>
          <w:szCs w:val="22"/>
        </w:rPr>
        <w:t>_traj_</w:t>
      </w:r>
      <w:r>
        <w:rPr>
          <w:rFonts w:ascii="Courier" w:eastAsiaTheme="minorHAnsi" w:hAnsi="Courier" w:cs="Menlo"/>
          <w:color w:val="000000"/>
          <w:sz w:val="22"/>
          <w:szCs w:val="22"/>
        </w:rPr>
        <w:t>ing</w:t>
      </w:r>
    </w:p>
    <w:p w14:paraId="75C99C43" w14:textId="7BCE6180" w:rsidR="00037BF5" w:rsidRDefault="00037BF5" w:rsidP="00037BF5">
      <w:pPr>
        <w:shd w:val="clear" w:color="auto" w:fill="FFFFFF"/>
        <w:autoSpaceDE w:val="0"/>
        <w:autoSpaceDN w:val="0"/>
        <w:adjustRightInd w:val="0"/>
        <w:ind w:left="360"/>
        <w:rPr>
          <w:rFonts w:ascii="Courier" w:eastAsiaTheme="minorHAnsi" w:hAnsi="Courier" w:cs="Menlo"/>
          <w:color w:val="000000"/>
          <w:sz w:val="22"/>
          <w:szCs w:val="22"/>
        </w:rPr>
      </w:pPr>
      <w:r w:rsidRPr="00C9096E">
        <w:rPr>
          <w:rFonts w:ascii="Courier" w:hAnsi="Courier"/>
          <w:color w:val="000000"/>
          <w:sz w:val="22"/>
          <w:szCs w:val="22"/>
          <w:highlight w:val="white"/>
        </w:rPr>
        <w:t>urn:nasa:pds:voyager</w:t>
      </w:r>
      <w:r>
        <w:rPr>
          <w:rFonts w:ascii="Courier" w:hAnsi="Courier"/>
          <w:color w:val="000000"/>
          <w:sz w:val="22"/>
          <w:szCs w:val="22"/>
          <w:highlight w:val="white"/>
        </w:rPr>
        <w:t>2</w:t>
      </w:r>
      <w:r w:rsidRPr="00C9096E">
        <w:rPr>
          <w:rFonts w:ascii="Courier" w:hAnsi="Courier"/>
          <w:color w:val="000000"/>
          <w:sz w:val="22"/>
          <w:szCs w:val="22"/>
          <w:highlight w:val="white"/>
        </w:rPr>
        <w:t>_rss_jupiter_raw:geometry:</w:t>
      </w:r>
      <w:r w:rsidRPr="00C9096E">
        <w:rPr>
          <w:rFonts w:ascii="Courier" w:eastAsiaTheme="minorHAnsi" w:hAnsi="Courier" w:cs="Menlo"/>
          <w:color w:val="000000"/>
          <w:sz w:val="22"/>
          <w:szCs w:val="22"/>
        </w:rPr>
        <w:t>vg</w:t>
      </w:r>
      <w:r>
        <w:rPr>
          <w:rFonts w:ascii="Courier" w:eastAsiaTheme="minorHAnsi" w:hAnsi="Courier" w:cs="Menlo"/>
          <w:color w:val="000000"/>
          <w:sz w:val="22"/>
          <w:szCs w:val="22"/>
        </w:rPr>
        <w:t>2</w:t>
      </w:r>
      <w:r w:rsidRPr="00C9096E">
        <w:rPr>
          <w:rFonts w:ascii="Courier" w:eastAsiaTheme="minorHAnsi" w:hAnsi="Courier" w:cs="Menlo"/>
          <w:color w:val="000000"/>
          <w:sz w:val="22"/>
          <w:szCs w:val="22"/>
        </w:rPr>
        <w:t>_traj_egr</w:t>
      </w:r>
    </w:p>
    <w:p w14:paraId="527CBBC9" w14:textId="59E91DA1" w:rsidR="00037BF5" w:rsidRDefault="00037BF5" w:rsidP="00037BF5">
      <w:pPr>
        <w:shd w:val="clear" w:color="auto" w:fill="FFFFFF"/>
        <w:autoSpaceDE w:val="0"/>
        <w:autoSpaceDN w:val="0"/>
        <w:adjustRightInd w:val="0"/>
        <w:ind w:left="360"/>
        <w:rPr>
          <w:rFonts w:ascii="Courier" w:hAnsi="Courier"/>
          <w:color w:val="000000"/>
          <w:sz w:val="22"/>
          <w:szCs w:val="22"/>
          <w:highlight w:val="white"/>
        </w:rPr>
      </w:pPr>
      <w:r w:rsidRPr="00C9096E">
        <w:rPr>
          <w:rFonts w:ascii="Courier" w:hAnsi="Courier"/>
          <w:color w:val="000000"/>
          <w:sz w:val="22"/>
          <w:szCs w:val="22"/>
          <w:highlight w:val="white"/>
        </w:rPr>
        <w:t>urn:nasa:pds:voyager</w:t>
      </w:r>
      <w:r>
        <w:rPr>
          <w:rFonts w:ascii="Courier" w:hAnsi="Courier"/>
          <w:color w:val="000000"/>
          <w:sz w:val="22"/>
          <w:szCs w:val="22"/>
          <w:highlight w:val="white"/>
        </w:rPr>
        <w:t>2</w:t>
      </w:r>
      <w:r w:rsidRPr="00C9096E">
        <w:rPr>
          <w:rFonts w:ascii="Courier" w:hAnsi="Courier"/>
          <w:color w:val="000000"/>
          <w:sz w:val="22"/>
          <w:szCs w:val="22"/>
          <w:highlight w:val="white"/>
        </w:rPr>
        <w:t>_rss_jupiter_raw:geometry:</w:t>
      </w:r>
      <w:r>
        <w:rPr>
          <w:rFonts w:ascii="Courier" w:hAnsi="Courier"/>
          <w:color w:val="000000"/>
          <w:sz w:val="22"/>
          <w:szCs w:val="22"/>
          <w:highlight w:val="white"/>
        </w:rPr>
        <w:t>vu001a</w:t>
      </w:r>
    </w:p>
    <w:p w14:paraId="163CFB31" w14:textId="031D3D9C" w:rsidR="00037BF5" w:rsidRPr="00C9096E" w:rsidRDefault="00037BF5" w:rsidP="00037BF5">
      <w:pPr>
        <w:shd w:val="clear" w:color="auto" w:fill="FFFFFF"/>
        <w:autoSpaceDE w:val="0"/>
        <w:autoSpaceDN w:val="0"/>
        <w:adjustRightInd w:val="0"/>
        <w:ind w:left="360"/>
        <w:rPr>
          <w:rFonts w:ascii="Courier" w:hAnsi="Courier" w:cstheme="minorHAnsi"/>
          <w:sz w:val="22"/>
          <w:szCs w:val="22"/>
          <w:highlight w:val="white"/>
        </w:rPr>
      </w:pPr>
      <w:r w:rsidRPr="00C9096E">
        <w:rPr>
          <w:rFonts w:ascii="Courier" w:hAnsi="Courier"/>
          <w:color w:val="000000"/>
          <w:sz w:val="22"/>
          <w:szCs w:val="22"/>
          <w:highlight w:val="white"/>
        </w:rPr>
        <w:t>urn:nasa:pds:voyager</w:t>
      </w:r>
      <w:r>
        <w:rPr>
          <w:rFonts w:ascii="Courier" w:hAnsi="Courier"/>
          <w:color w:val="000000"/>
          <w:sz w:val="22"/>
          <w:szCs w:val="22"/>
          <w:highlight w:val="white"/>
        </w:rPr>
        <w:t>2</w:t>
      </w:r>
      <w:r w:rsidRPr="00C9096E">
        <w:rPr>
          <w:rFonts w:ascii="Courier" w:hAnsi="Courier"/>
          <w:color w:val="000000"/>
          <w:sz w:val="22"/>
          <w:szCs w:val="22"/>
          <w:highlight w:val="white"/>
        </w:rPr>
        <w:t>_rss_jupiter_raw:geometry:</w:t>
      </w:r>
      <w:r>
        <w:rPr>
          <w:rFonts w:ascii="Courier" w:hAnsi="Courier"/>
          <w:color w:val="000000"/>
          <w:sz w:val="22"/>
          <w:szCs w:val="22"/>
          <w:highlight w:val="white"/>
        </w:rPr>
        <w:t>vu001b</w:t>
      </w:r>
    </w:p>
    <w:p w14:paraId="5CD84265" w14:textId="2CFE19FA" w:rsidR="006932D1" w:rsidRDefault="006932D1" w:rsidP="006932D1">
      <w:pPr>
        <w:pStyle w:val="PlainText"/>
        <w:rPr>
          <w:rFonts w:asciiTheme="minorHAnsi" w:hAnsiTheme="minorHAnsi" w:cstheme="minorHAnsi"/>
          <w:sz w:val="24"/>
          <w:szCs w:val="24"/>
        </w:rPr>
      </w:pPr>
    </w:p>
    <w:p w14:paraId="6F780750" w14:textId="01DAE891" w:rsidR="006932D1" w:rsidRDefault="006932D1" w:rsidP="006932D1">
      <w:pPr>
        <w:pStyle w:val="Heading3"/>
      </w:pPr>
      <w:bookmarkStart w:id="73" w:name="_Toc77339486"/>
      <w:bookmarkStart w:id="74" w:name="_Toc149903573"/>
      <w:r>
        <w:t>3.1.2.</w:t>
      </w:r>
      <w:r w:rsidR="00B35940">
        <w:t>4</w:t>
      </w:r>
      <w:r>
        <w:t xml:space="preserve">  Document Products</w:t>
      </w:r>
      <w:bookmarkEnd w:id="73"/>
      <w:bookmarkEnd w:id="74"/>
    </w:p>
    <w:p w14:paraId="6ABD741B" w14:textId="77777777" w:rsidR="006932D1" w:rsidRDefault="006932D1" w:rsidP="006932D1">
      <w:pPr>
        <w:pStyle w:val="PlainText"/>
        <w:rPr>
          <w:rFonts w:asciiTheme="minorHAnsi" w:hAnsiTheme="minorHAnsi" w:cstheme="minorHAnsi"/>
          <w:sz w:val="24"/>
          <w:szCs w:val="24"/>
        </w:rPr>
      </w:pPr>
    </w:p>
    <w:p w14:paraId="511C901B" w14:textId="54442619" w:rsidR="0049094C"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Logical identifiers for </w:t>
      </w:r>
      <w:r w:rsidR="008821F5">
        <w:rPr>
          <w:rFonts w:asciiTheme="minorHAnsi" w:hAnsiTheme="minorHAnsi" w:cstheme="minorHAnsi"/>
          <w:sz w:val="24"/>
          <w:szCs w:val="24"/>
        </w:rPr>
        <w:t>primary members of</w:t>
      </w:r>
      <w:r>
        <w:rPr>
          <w:rFonts w:asciiTheme="minorHAnsi" w:hAnsiTheme="minorHAnsi" w:cstheme="minorHAnsi"/>
          <w:sz w:val="24"/>
          <w:szCs w:val="24"/>
        </w:rPr>
        <w:t xml:space="preserve"> the</w:t>
      </w:r>
      <w:r w:rsidR="0049094C">
        <w:rPr>
          <w:rFonts w:asciiTheme="minorHAnsi" w:hAnsiTheme="minorHAnsi" w:cstheme="minorHAnsi"/>
          <w:sz w:val="24"/>
          <w:szCs w:val="24"/>
        </w:rPr>
        <w:t xml:space="preserve"> Voyager 1</w:t>
      </w:r>
      <w:r>
        <w:rPr>
          <w:rFonts w:asciiTheme="minorHAnsi" w:hAnsiTheme="minorHAnsi" w:cstheme="minorHAnsi"/>
          <w:sz w:val="24"/>
          <w:szCs w:val="24"/>
        </w:rPr>
        <w:t xml:space="preserve"> </w:t>
      </w:r>
      <w:r w:rsidR="003558DB">
        <w:rPr>
          <w:rFonts w:asciiTheme="minorHAnsi" w:hAnsiTheme="minorHAnsi" w:cstheme="minorHAnsi"/>
          <w:sz w:val="24"/>
          <w:szCs w:val="24"/>
        </w:rPr>
        <w:t xml:space="preserve"> </w:t>
      </w:r>
      <w:r>
        <w:rPr>
          <w:rFonts w:asciiTheme="minorHAnsi" w:hAnsiTheme="minorHAnsi" w:cstheme="minorHAnsi"/>
          <w:i/>
          <w:iCs/>
          <w:sz w:val="24"/>
          <w:szCs w:val="24"/>
        </w:rPr>
        <w:t>document</w:t>
      </w:r>
      <w:r>
        <w:rPr>
          <w:rFonts w:asciiTheme="minorHAnsi" w:hAnsiTheme="minorHAnsi" w:cstheme="minorHAnsi"/>
          <w:sz w:val="24"/>
          <w:szCs w:val="24"/>
        </w:rPr>
        <w:t xml:space="preserve"> </w:t>
      </w:r>
      <w:r w:rsidR="003558DB">
        <w:rPr>
          <w:rFonts w:asciiTheme="minorHAnsi" w:hAnsiTheme="minorHAnsi" w:cstheme="minorHAnsi"/>
          <w:sz w:val="24"/>
          <w:szCs w:val="24"/>
        </w:rPr>
        <w:t xml:space="preserve"> </w:t>
      </w:r>
      <w:r>
        <w:rPr>
          <w:rFonts w:asciiTheme="minorHAnsi" w:hAnsiTheme="minorHAnsi" w:cstheme="minorHAnsi"/>
          <w:sz w:val="24"/>
          <w:szCs w:val="24"/>
        </w:rPr>
        <w:t xml:space="preserve">collection are </w:t>
      </w:r>
      <w:r w:rsidR="0049094C">
        <w:rPr>
          <w:rFonts w:asciiTheme="minorHAnsi" w:hAnsiTheme="minorHAnsi" w:cstheme="minorHAnsi"/>
          <w:sz w:val="24"/>
          <w:szCs w:val="24"/>
        </w:rPr>
        <w:t>as follows:</w:t>
      </w:r>
    </w:p>
    <w:p w14:paraId="3103396B" w14:textId="77777777" w:rsidR="006932D1" w:rsidRDefault="006932D1" w:rsidP="006932D1">
      <w:pPr>
        <w:pStyle w:val="PlainText"/>
        <w:rPr>
          <w:rFonts w:asciiTheme="minorHAnsi" w:hAnsiTheme="minorHAnsi" w:cstheme="minorHAnsi"/>
          <w:sz w:val="24"/>
          <w:szCs w:val="24"/>
        </w:rPr>
      </w:pPr>
    </w:p>
    <w:p w14:paraId="63BE922A" w14:textId="12C2B79E" w:rsidR="006932D1" w:rsidRPr="008177F6" w:rsidRDefault="006932D1" w:rsidP="006932D1">
      <w:pPr>
        <w:shd w:val="clear" w:color="auto" w:fill="FFFFFF"/>
        <w:autoSpaceDE w:val="0"/>
        <w:autoSpaceDN w:val="0"/>
        <w:adjustRightInd w:val="0"/>
        <w:ind w:left="360"/>
        <w:rPr>
          <w:rFonts w:cstheme="minorHAnsi"/>
          <w:highlight w:val="white"/>
        </w:rPr>
      </w:pPr>
      <w:r w:rsidRPr="008177F6">
        <w:rPr>
          <w:rFonts w:ascii="Courier" w:hAnsi="Courier"/>
          <w:color w:val="000000"/>
          <w:sz w:val="22"/>
          <w:szCs w:val="22"/>
          <w:highlight w:val="white"/>
        </w:rPr>
        <w:t>urn:nasa:pds:voyager1_rss_</w:t>
      </w:r>
      <w:r w:rsidR="0049094C">
        <w:rPr>
          <w:rFonts w:ascii="Courier" w:hAnsi="Courier"/>
          <w:color w:val="000000"/>
          <w:sz w:val="22"/>
          <w:szCs w:val="22"/>
          <w:highlight w:val="white"/>
        </w:rPr>
        <w:t>jupiter</w:t>
      </w:r>
      <w:r w:rsidRPr="008177F6">
        <w:rPr>
          <w:rFonts w:ascii="Courier" w:hAnsi="Courier"/>
          <w:color w:val="000000"/>
          <w:sz w:val="22"/>
          <w:szCs w:val="22"/>
          <w:highlight w:val="white"/>
        </w:rPr>
        <w:t>_raw:document:mission</w:t>
      </w:r>
      <w:r w:rsidRPr="008177F6">
        <w:rPr>
          <w:rFonts w:cstheme="minorHAnsi"/>
          <w:color w:val="000000"/>
          <w:highlight w:val="white"/>
        </w:rPr>
        <w:t xml:space="preserve"> (mission overview)</w:t>
      </w:r>
    </w:p>
    <w:p w14:paraId="2D21005F" w14:textId="127BB2E4" w:rsidR="005A1E22" w:rsidRPr="008177F6" w:rsidRDefault="005A1E22" w:rsidP="005A1E22">
      <w:pPr>
        <w:shd w:val="clear" w:color="auto" w:fill="FFFFFF"/>
        <w:autoSpaceDE w:val="0"/>
        <w:autoSpaceDN w:val="0"/>
        <w:adjustRightInd w:val="0"/>
        <w:ind w:left="360"/>
        <w:rPr>
          <w:rFonts w:cstheme="minorHAnsi"/>
          <w:highlight w:val="white"/>
        </w:rPr>
      </w:pPr>
      <w:r w:rsidRPr="00416AFE">
        <w:rPr>
          <w:rFonts w:ascii="Courier" w:hAnsi="Courier"/>
          <w:color w:val="000000"/>
          <w:sz w:val="22"/>
          <w:szCs w:val="22"/>
          <w:highlight w:val="white"/>
        </w:rPr>
        <w:t>urn:nasa:pds:voyager1_rss_</w:t>
      </w:r>
      <w:r>
        <w:rPr>
          <w:rFonts w:ascii="Courier" w:hAnsi="Courier"/>
          <w:color w:val="000000"/>
          <w:sz w:val="22"/>
          <w:szCs w:val="22"/>
          <w:highlight w:val="white"/>
        </w:rPr>
        <w:t>jupiter</w:t>
      </w:r>
      <w:r w:rsidRPr="00416AFE">
        <w:rPr>
          <w:rFonts w:ascii="Courier" w:hAnsi="Courier"/>
          <w:color w:val="000000"/>
          <w:sz w:val="22"/>
          <w:szCs w:val="22"/>
          <w:highlight w:val="white"/>
        </w:rPr>
        <w:t>_raw:</w:t>
      </w:r>
      <w:r>
        <w:rPr>
          <w:rFonts w:ascii="Courier" w:hAnsi="Courier"/>
          <w:color w:val="000000"/>
          <w:sz w:val="22"/>
          <w:szCs w:val="22"/>
          <w:highlight w:val="white"/>
        </w:rPr>
        <w:t>document:vg1j_hga</w:t>
      </w:r>
      <w:r>
        <w:rPr>
          <w:rFonts w:cstheme="minorHAnsi"/>
          <w:color w:val="000000"/>
          <w:highlight w:val="white"/>
        </w:rPr>
        <w:t xml:space="preserve"> (HGA pointing)</w:t>
      </w:r>
    </w:p>
    <w:p w14:paraId="3CA3A8FA" w14:textId="6A0875F5" w:rsidR="006932D1" w:rsidRPr="008177F6" w:rsidRDefault="006932D1" w:rsidP="006932D1">
      <w:pPr>
        <w:shd w:val="clear" w:color="auto" w:fill="FFFFFF"/>
        <w:autoSpaceDE w:val="0"/>
        <w:autoSpaceDN w:val="0"/>
        <w:adjustRightInd w:val="0"/>
        <w:ind w:left="360"/>
        <w:rPr>
          <w:rFonts w:cstheme="minorHAnsi"/>
          <w:highlight w:val="white"/>
        </w:rPr>
      </w:pPr>
      <w:r w:rsidRPr="00416AFE">
        <w:rPr>
          <w:rFonts w:ascii="Courier" w:hAnsi="Courier"/>
          <w:color w:val="000000"/>
          <w:sz w:val="22"/>
          <w:szCs w:val="22"/>
          <w:highlight w:val="white"/>
        </w:rPr>
        <w:t>urn:nasa:pds:voyager1_rss_</w:t>
      </w:r>
      <w:r w:rsidR="0049094C">
        <w:rPr>
          <w:rFonts w:ascii="Courier" w:hAnsi="Courier"/>
          <w:color w:val="000000"/>
          <w:sz w:val="22"/>
          <w:szCs w:val="22"/>
          <w:highlight w:val="white"/>
        </w:rPr>
        <w:t>jupiter</w:t>
      </w:r>
      <w:r w:rsidRPr="00416AFE">
        <w:rPr>
          <w:rFonts w:ascii="Courier" w:hAnsi="Courier"/>
          <w:color w:val="000000"/>
          <w:sz w:val="22"/>
          <w:szCs w:val="22"/>
          <w:highlight w:val="white"/>
        </w:rPr>
        <w:t>_raw:</w:t>
      </w:r>
      <w:r>
        <w:rPr>
          <w:rFonts w:ascii="Courier" w:hAnsi="Courier"/>
          <w:color w:val="000000"/>
          <w:sz w:val="22"/>
          <w:szCs w:val="22"/>
          <w:highlight w:val="white"/>
        </w:rPr>
        <w:t>document</w:t>
      </w:r>
      <w:r w:rsidRPr="00416AFE">
        <w:rPr>
          <w:rFonts w:ascii="Courier" w:hAnsi="Courier"/>
          <w:color w:val="000000"/>
          <w:sz w:val="22"/>
          <w:szCs w:val="22"/>
          <w:highlight w:val="white"/>
        </w:rPr>
        <w:t>:</w:t>
      </w:r>
      <w:r>
        <w:rPr>
          <w:rFonts w:ascii="Courier" w:hAnsi="Courier"/>
          <w:color w:val="000000"/>
          <w:sz w:val="22"/>
          <w:szCs w:val="22"/>
          <w:highlight w:val="white"/>
        </w:rPr>
        <w:t>sis_vgr_rs</w:t>
      </w:r>
      <w:r>
        <w:rPr>
          <w:rFonts w:cstheme="minorHAnsi"/>
          <w:color w:val="000000"/>
          <w:highlight w:val="white"/>
        </w:rPr>
        <w:t xml:space="preserve"> (this document)</w:t>
      </w:r>
    </w:p>
    <w:p w14:paraId="6D96416E" w14:textId="61A21C08" w:rsidR="006932D1" w:rsidRDefault="006932D1" w:rsidP="006932D1">
      <w:pPr>
        <w:pStyle w:val="PlainText"/>
        <w:rPr>
          <w:rFonts w:asciiTheme="minorHAnsi" w:hAnsiTheme="minorHAnsi" w:cstheme="minorHAnsi"/>
          <w:sz w:val="24"/>
          <w:szCs w:val="24"/>
        </w:rPr>
      </w:pPr>
    </w:p>
    <w:p w14:paraId="231A4B8E" w14:textId="01896B4A" w:rsidR="0049094C" w:rsidRDefault="005A1E22"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The Voyager 2  </w:t>
      </w:r>
      <w:r w:rsidRPr="005A1E22">
        <w:rPr>
          <w:rFonts w:asciiTheme="minorHAnsi" w:hAnsiTheme="minorHAnsi" w:cstheme="minorHAnsi"/>
          <w:i/>
          <w:iCs/>
          <w:sz w:val="24"/>
          <w:szCs w:val="24"/>
        </w:rPr>
        <w:t>document</w:t>
      </w:r>
      <w:r>
        <w:rPr>
          <w:rFonts w:asciiTheme="minorHAnsi" w:hAnsiTheme="minorHAnsi" w:cstheme="minorHAnsi"/>
          <w:sz w:val="24"/>
          <w:szCs w:val="24"/>
        </w:rPr>
        <w:t xml:space="preserve">  collection includes the mission overview and the archive volume SIS; but there is no document describing the high-gain antenna pointing reconstruction.  The LIDs are:</w:t>
      </w:r>
    </w:p>
    <w:p w14:paraId="0FE59D13" w14:textId="5BAA6C50" w:rsidR="005A1E22" w:rsidRDefault="005A1E22" w:rsidP="006932D1">
      <w:pPr>
        <w:pStyle w:val="PlainText"/>
        <w:rPr>
          <w:rFonts w:asciiTheme="minorHAnsi" w:hAnsiTheme="minorHAnsi" w:cstheme="minorHAnsi"/>
          <w:sz w:val="24"/>
          <w:szCs w:val="24"/>
        </w:rPr>
      </w:pPr>
    </w:p>
    <w:p w14:paraId="04BFD459" w14:textId="639E5DEA" w:rsidR="005A1E22" w:rsidRPr="008177F6" w:rsidRDefault="005A1E22" w:rsidP="005A1E22">
      <w:pPr>
        <w:shd w:val="clear" w:color="auto" w:fill="FFFFFF"/>
        <w:autoSpaceDE w:val="0"/>
        <w:autoSpaceDN w:val="0"/>
        <w:adjustRightInd w:val="0"/>
        <w:ind w:left="360"/>
        <w:rPr>
          <w:rFonts w:cstheme="minorHAnsi"/>
          <w:highlight w:val="white"/>
        </w:rPr>
      </w:pPr>
      <w:r w:rsidRPr="008177F6">
        <w:rPr>
          <w:rFonts w:ascii="Courier" w:hAnsi="Courier"/>
          <w:color w:val="000000"/>
          <w:sz w:val="22"/>
          <w:szCs w:val="22"/>
          <w:highlight w:val="white"/>
        </w:rPr>
        <w:t>urn:nasa:pds:voyager</w:t>
      </w:r>
      <w:r>
        <w:rPr>
          <w:rFonts w:ascii="Courier" w:hAnsi="Courier"/>
          <w:color w:val="000000"/>
          <w:sz w:val="22"/>
          <w:szCs w:val="22"/>
          <w:highlight w:val="white"/>
        </w:rPr>
        <w:t>2</w:t>
      </w:r>
      <w:r w:rsidRPr="008177F6">
        <w:rPr>
          <w:rFonts w:ascii="Courier" w:hAnsi="Courier"/>
          <w:color w:val="000000"/>
          <w:sz w:val="22"/>
          <w:szCs w:val="22"/>
          <w:highlight w:val="white"/>
        </w:rPr>
        <w:t>_rss_</w:t>
      </w:r>
      <w:r>
        <w:rPr>
          <w:rFonts w:ascii="Courier" w:hAnsi="Courier"/>
          <w:color w:val="000000"/>
          <w:sz w:val="22"/>
          <w:szCs w:val="22"/>
          <w:highlight w:val="white"/>
        </w:rPr>
        <w:t>jupiter</w:t>
      </w:r>
      <w:r w:rsidRPr="008177F6">
        <w:rPr>
          <w:rFonts w:ascii="Courier" w:hAnsi="Courier"/>
          <w:color w:val="000000"/>
          <w:sz w:val="22"/>
          <w:szCs w:val="22"/>
          <w:highlight w:val="white"/>
        </w:rPr>
        <w:t>_raw:document:mission</w:t>
      </w:r>
      <w:r w:rsidRPr="008177F6">
        <w:rPr>
          <w:rFonts w:cstheme="minorHAnsi"/>
          <w:color w:val="000000"/>
          <w:highlight w:val="white"/>
        </w:rPr>
        <w:t xml:space="preserve"> (mission overview)</w:t>
      </w:r>
    </w:p>
    <w:p w14:paraId="57634C82" w14:textId="1EBB8D36" w:rsidR="005A1E22" w:rsidRPr="008177F6" w:rsidRDefault="005A1E22" w:rsidP="005A1E22">
      <w:pPr>
        <w:shd w:val="clear" w:color="auto" w:fill="FFFFFF"/>
        <w:autoSpaceDE w:val="0"/>
        <w:autoSpaceDN w:val="0"/>
        <w:adjustRightInd w:val="0"/>
        <w:ind w:left="360"/>
        <w:rPr>
          <w:rFonts w:cstheme="minorHAnsi"/>
          <w:highlight w:val="white"/>
        </w:rPr>
      </w:pPr>
      <w:r w:rsidRPr="00416AFE">
        <w:rPr>
          <w:rFonts w:ascii="Courier" w:hAnsi="Courier"/>
          <w:color w:val="000000"/>
          <w:sz w:val="22"/>
          <w:szCs w:val="22"/>
          <w:highlight w:val="white"/>
        </w:rPr>
        <w:t>urn:nasa:pds:voyager</w:t>
      </w:r>
      <w:r>
        <w:rPr>
          <w:rFonts w:ascii="Courier" w:hAnsi="Courier"/>
          <w:color w:val="000000"/>
          <w:sz w:val="22"/>
          <w:szCs w:val="22"/>
          <w:highlight w:val="white"/>
        </w:rPr>
        <w:t>2</w:t>
      </w:r>
      <w:r w:rsidRPr="00416AFE">
        <w:rPr>
          <w:rFonts w:ascii="Courier" w:hAnsi="Courier"/>
          <w:color w:val="000000"/>
          <w:sz w:val="22"/>
          <w:szCs w:val="22"/>
          <w:highlight w:val="white"/>
        </w:rPr>
        <w:t>_rss_</w:t>
      </w:r>
      <w:r>
        <w:rPr>
          <w:rFonts w:ascii="Courier" w:hAnsi="Courier"/>
          <w:color w:val="000000"/>
          <w:sz w:val="22"/>
          <w:szCs w:val="22"/>
          <w:highlight w:val="white"/>
        </w:rPr>
        <w:t>jupiter</w:t>
      </w:r>
      <w:r w:rsidRPr="00416AFE">
        <w:rPr>
          <w:rFonts w:ascii="Courier" w:hAnsi="Courier"/>
          <w:color w:val="000000"/>
          <w:sz w:val="22"/>
          <w:szCs w:val="22"/>
          <w:highlight w:val="white"/>
        </w:rPr>
        <w:t>_raw:</w:t>
      </w:r>
      <w:r>
        <w:rPr>
          <w:rFonts w:ascii="Courier" w:hAnsi="Courier"/>
          <w:color w:val="000000"/>
          <w:sz w:val="22"/>
          <w:szCs w:val="22"/>
          <w:highlight w:val="white"/>
        </w:rPr>
        <w:t>document</w:t>
      </w:r>
      <w:r w:rsidRPr="00416AFE">
        <w:rPr>
          <w:rFonts w:ascii="Courier" w:hAnsi="Courier"/>
          <w:color w:val="000000"/>
          <w:sz w:val="22"/>
          <w:szCs w:val="22"/>
          <w:highlight w:val="white"/>
        </w:rPr>
        <w:t>:</w:t>
      </w:r>
      <w:r>
        <w:rPr>
          <w:rFonts w:ascii="Courier" w:hAnsi="Courier"/>
          <w:color w:val="000000"/>
          <w:sz w:val="22"/>
          <w:szCs w:val="22"/>
          <w:highlight w:val="white"/>
        </w:rPr>
        <w:t>sis_vgr_rs</w:t>
      </w:r>
      <w:r>
        <w:rPr>
          <w:rFonts w:cstheme="minorHAnsi"/>
          <w:color w:val="000000"/>
          <w:highlight w:val="white"/>
        </w:rPr>
        <w:t xml:space="preserve"> (this document)</w:t>
      </w:r>
    </w:p>
    <w:p w14:paraId="2E9B39B5" w14:textId="55767DA0" w:rsidR="0049094C" w:rsidRDefault="0049094C" w:rsidP="006932D1">
      <w:pPr>
        <w:pStyle w:val="PlainText"/>
        <w:rPr>
          <w:rFonts w:asciiTheme="minorHAnsi" w:hAnsiTheme="minorHAnsi" w:cstheme="minorHAnsi"/>
          <w:sz w:val="24"/>
          <w:szCs w:val="24"/>
        </w:rPr>
      </w:pPr>
    </w:p>
    <w:p w14:paraId="1C13FA1C" w14:textId="17D5B2C1" w:rsidR="00622765" w:rsidRDefault="008821F5"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The </w:t>
      </w:r>
      <w:r w:rsidR="00622765">
        <w:rPr>
          <w:rFonts w:asciiTheme="minorHAnsi" w:hAnsiTheme="minorHAnsi" w:cstheme="minorHAnsi"/>
          <w:sz w:val="24"/>
          <w:szCs w:val="24"/>
        </w:rPr>
        <w:t xml:space="preserve"> </w:t>
      </w:r>
      <w:r w:rsidRPr="008821F5">
        <w:rPr>
          <w:rFonts w:asciiTheme="minorHAnsi" w:hAnsiTheme="minorHAnsi" w:cstheme="minorHAnsi"/>
          <w:i/>
          <w:iCs/>
          <w:sz w:val="24"/>
          <w:szCs w:val="24"/>
        </w:rPr>
        <w:t>document</w:t>
      </w:r>
      <w:r>
        <w:rPr>
          <w:rFonts w:asciiTheme="minorHAnsi" w:hAnsiTheme="minorHAnsi" w:cstheme="minorHAnsi"/>
          <w:sz w:val="24"/>
          <w:szCs w:val="24"/>
        </w:rPr>
        <w:t xml:space="preserve"> </w:t>
      </w:r>
      <w:r w:rsidR="00622765">
        <w:rPr>
          <w:rFonts w:asciiTheme="minorHAnsi" w:hAnsiTheme="minorHAnsi" w:cstheme="minorHAnsi"/>
          <w:sz w:val="24"/>
          <w:szCs w:val="24"/>
        </w:rPr>
        <w:t xml:space="preserve"> </w:t>
      </w:r>
      <w:r>
        <w:rPr>
          <w:rFonts w:asciiTheme="minorHAnsi" w:hAnsiTheme="minorHAnsi" w:cstheme="minorHAnsi"/>
          <w:sz w:val="24"/>
          <w:szCs w:val="24"/>
        </w:rPr>
        <w:t xml:space="preserve">collection also includes several products which are physically not included </w:t>
      </w:r>
      <w:r w:rsidR="00622765">
        <w:rPr>
          <w:rFonts w:asciiTheme="minorHAnsi" w:hAnsiTheme="minorHAnsi" w:cstheme="minorHAnsi"/>
          <w:sz w:val="24"/>
          <w:szCs w:val="24"/>
        </w:rPr>
        <w:t>in the Voyager Jupiter RS RDA</w:t>
      </w:r>
      <w:r>
        <w:rPr>
          <w:rFonts w:asciiTheme="minorHAnsi" w:hAnsiTheme="minorHAnsi" w:cstheme="minorHAnsi"/>
          <w:sz w:val="24"/>
          <w:szCs w:val="24"/>
        </w:rPr>
        <w:t>.  They are listed in the  collection_document.csv  file</w:t>
      </w:r>
      <w:r w:rsidR="00622765">
        <w:rPr>
          <w:rFonts w:asciiTheme="minorHAnsi" w:hAnsiTheme="minorHAnsi" w:cstheme="minorHAnsi"/>
          <w:sz w:val="24"/>
          <w:szCs w:val="24"/>
        </w:rPr>
        <w:t xml:space="preserve"> a</w:t>
      </w:r>
      <w:r>
        <w:rPr>
          <w:rFonts w:asciiTheme="minorHAnsi" w:hAnsiTheme="minorHAnsi" w:cstheme="minorHAnsi"/>
          <w:sz w:val="24"/>
          <w:szCs w:val="24"/>
        </w:rPr>
        <w:t>s secondary members</w:t>
      </w:r>
      <w:r w:rsidR="00622765">
        <w:rPr>
          <w:rFonts w:asciiTheme="minorHAnsi" w:hAnsiTheme="minorHAnsi" w:cstheme="minorHAnsi"/>
          <w:sz w:val="24"/>
          <w:szCs w:val="24"/>
        </w:rPr>
        <w:t xml:space="preserve"> and can be found at  </w:t>
      </w:r>
    </w:p>
    <w:p w14:paraId="3DBE4D39" w14:textId="2E98BD97" w:rsidR="008821F5" w:rsidRDefault="00000000" w:rsidP="00622765">
      <w:pPr>
        <w:pStyle w:val="PlainText"/>
        <w:jc w:val="center"/>
        <w:rPr>
          <w:rFonts w:asciiTheme="minorHAnsi" w:hAnsiTheme="minorHAnsi" w:cstheme="minorHAnsi"/>
          <w:sz w:val="24"/>
          <w:szCs w:val="24"/>
        </w:rPr>
      </w:pPr>
      <w:hyperlink r:id="rId20" w:history="1">
        <w:r w:rsidR="00622765" w:rsidRPr="00BC687F">
          <w:rPr>
            <w:rStyle w:val="Hyperlink"/>
            <w:rFonts w:asciiTheme="minorHAnsi" w:hAnsiTheme="minorHAnsi" w:cstheme="minorHAnsi"/>
            <w:sz w:val="24"/>
            <w:szCs w:val="24"/>
          </w:rPr>
          <w:t>https://pds-geosciences.wustl.edu/radiosciencedocs/urn-nasa-pds-radiosci_documentation/</w:t>
        </w:r>
      </w:hyperlink>
    </w:p>
    <w:p w14:paraId="3D5B60AF" w14:textId="77777777" w:rsidR="00622765" w:rsidRDefault="00622765" w:rsidP="006932D1">
      <w:pPr>
        <w:pStyle w:val="PlainText"/>
        <w:rPr>
          <w:rFonts w:asciiTheme="minorHAnsi" w:hAnsiTheme="minorHAnsi" w:cstheme="minorHAnsi"/>
          <w:sz w:val="24"/>
          <w:szCs w:val="24"/>
        </w:rPr>
      </w:pPr>
    </w:p>
    <w:p w14:paraId="2B6C9E00" w14:textId="77777777" w:rsidR="006932D1" w:rsidRDefault="006932D1" w:rsidP="006932D1">
      <w:pPr>
        <w:pStyle w:val="Heading3"/>
      </w:pPr>
      <w:bookmarkStart w:id="75" w:name="_Toc77339488"/>
      <w:bookmarkStart w:id="76" w:name="_Toc149903574"/>
      <w:r>
        <w:t>3.1.3  Versioning</w:t>
      </w:r>
      <w:bookmarkEnd w:id="75"/>
      <w:bookmarkEnd w:id="76"/>
    </w:p>
    <w:p w14:paraId="00F62997" w14:textId="77777777" w:rsidR="006932D1" w:rsidRDefault="006932D1" w:rsidP="006932D1">
      <w:pPr>
        <w:pStyle w:val="PlainText"/>
        <w:rPr>
          <w:rFonts w:asciiTheme="minorHAnsi" w:hAnsiTheme="minorHAnsi" w:cstheme="minorHAnsi"/>
          <w:sz w:val="24"/>
          <w:szCs w:val="24"/>
        </w:rPr>
      </w:pPr>
    </w:p>
    <w:p w14:paraId="7EA6332F" w14:textId="4E745A0F" w:rsidR="006932D1" w:rsidRDefault="006932D1" w:rsidP="006932D1">
      <w:pPr>
        <w:pStyle w:val="NormalWeb"/>
        <w:spacing w:before="0" w:beforeAutospacing="0" w:after="0" w:afterAutospacing="0"/>
        <w:rPr>
          <w:rFonts w:asciiTheme="minorHAnsi" w:hAnsiTheme="minorHAnsi" w:cstheme="minorHAnsi"/>
        </w:rPr>
      </w:pPr>
      <w:r w:rsidRPr="001E6319">
        <w:rPr>
          <w:rFonts w:asciiTheme="minorHAnsi" w:hAnsiTheme="minorHAnsi" w:cstheme="minorHAnsi"/>
        </w:rPr>
        <w:t xml:space="preserve">A </w:t>
      </w:r>
      <w:r w:rsidRPr="001E6319">
        <w:rPr>
          <w:rFonts w:asciiTheme="minorHAnsi" w:hAnsiTheme="minorHAnsi" w:cstheme="minorHAnsi"/>
          <w:iCs/>
        </w:rPr>
        <w:t>version identifier</w:t>
      </w:r>
      <w:r w:rsidRPr="001E6319">
        <w:rPr>
          <w:rFonts w:asciiTheme="minorHAnsi" w:hAnsiTheme="minorHAnsi" w:cstheme="minorHAnsi"/>
          <w:i/>
          <w:iCs/>
        </w:rPr>
        <w:t xml:space="preserve"> </w:t>
      </w:r>
      <w:r w:rsidRPr="001E6319">
        <w:rPr>
          <w:rFonts w:asciiTheme="minorHAnsi" w:hAnsiTheme="minorHAnsi" w:cstheme="minorHAnsi"/>
        </w:rPr>
        <w:t xml:space="preserve">(VID) may be appended to a logical identifier to </w:t>
      </w:r>
      <w:r>
        <w:rPr>
          <w:rFonts w:asciiTheme="minorHAnsi" w:hAnsiTheme="minorHAnsi" w:cstheme="minorHAnsi"/>
        </w:rPr>
        <w:t>specify</w:t>
      </w:r>
      <w:r w:rsidRPr="001E6319">
        <w:rPr>
          <w:rFonts w:asciiTheme="minorHAnsi" w:hAnsiTheme="minorHAnsi" w:cstheme="minorHAnsi"/>
        </w:rPr>
        <w:t xml:space="preserve"> one of several versions of the same bundle, collection, or product</w:t>
      </w:r>
      <w:r>
        <w:rPr>
          <w:rFonts w:asciiTheme="minorHAnsi" w:hAnsiTheme="minorHAnsi" w:cstheme="minorHAnsi"/>
        </w:rPr>
        <w:t xml:space="preserve"> [</w:t>
      </w:r>
      <w:r w:rsidR="0049094C">
        <w:rPr>
          <w:rFonts w:asciiTheme="minorHAnsi" w:hAnsiTheme="minorHAnsi" w:cstheme="minorHAnsi"/>
        </w:rPr>
        <w:t>1</w:t>
      </w:r>
      <w:r>
        <w:rPr>
          <w:rFonts w:asciiTheme="minorHAnsi" w:hAnsiTheme="minorHAnsi" w:cstheme="minorHAnsi"/>
        </w:rPr>
        <w:t>]</w:t>
      </w:r>
      <w:r w:rsidRPr="001E6319">
        <w:rPr>
          <w:rFonts w:asciiTheme="minorHAnsi" w:hAnsiTheme="minorHAnsi" w:cstheme="minorHAnsi"/>
        </w:rPr>
        <w:t xml:space="preserve">.  The combination is called a </w:t>
      </w:r>
      <w:r w:rsidRPr="001E6319">
        <w:rPr>
          <w:rFonts w:asciiTheme="minorHAnsi" w:hAnsiTheme="minorHAnsi" w:cstheme="minorHAnsi"/>
          <w:iCs/>
        </w:rPr>
        <w:t>versioned identifier</w:t>
      </w:r>
      <w:r w:rsidRPr="001E6319">
        <w:rPr>
          <w:rFonts w:asciiTheme="minorHAnsi" w:hAnsiTheme="minorHAnsi" w:cstheme="minorHAnsi"/>
          <w:i/>
          <w:iCs/>
        </w:rPr>
        <w:t xml:space="preserve"> </w:t>
      </w:r>
      <w:r w:rsidRPr="001E6319">
        <w:rPr>
          <w:rFonts w:asciiTheme="minorHAnsi" w:hAnsiTheme="minorHAnsi" w:cstheme="minorHAnsi"/>
        </w:rPr>
        <w:t xml:space="preserve">(LIDVID).  LIDVIDs are used to locate </w:t>
      </w:r>
      <w:r w:rsidR="0049094C">
        <w:rPr>
          <w:rFonts w:asciiTheme="minorHAnsi" w:hAnsiTheme="minorHAnsi" w:cstheme="minorHAnsi"/>
        </w:rPr>
        <w:t xml:space="preserve">specific </w:t>
      </w:r>
      <w:r w:rsidRPr="001E6319">
        <w:rPr>
          <w:rFonts w:asciiTheme="minorHAnsi" w:hAnsiTheme="minorHAnsi" w:cstheme="minorHAnsi"/>
        </w:rPr>
        <w:t xml:space="preserve">products within PDS; every version of every product within PDS has a unique LIDVID.  VIDs are separated from LIDs by a double colon (“::”) and have the form </w:t>
      </w:r>
      <w:r>
        <w:rPr>
          <w:rFonts w:asciiTheme="minorHAnsi" w:hAnsiTheme="minorHAnsi" w:cstheme="minorHAnsi"/>
        </w:rPr>
        <w:t xml:space="preserve"> </w:t>
      </w:r>
      <w:proofErr w:type="spellStart"/>
      <w:r w:rsidRPr="001E6319">
        <w:rPr>
          <w:rFonts w:ascii="Courier" w:hAnsi="Courier" w:cstheme="minorHAnsi"/>
          <w:sz w:val="22"/>
          <w:szCs w:val="22"/>
        </w:rPr>
        <w:t>M.n</w:t>
      </w:r>
      <w:proofErr w:type="spellEnd"/>
      <w:r w:rsidRPr="001E6319">
        <w:rPr>
          <w:rFonts w:asciiTheme="minorHAnsi" w:hAnsiTheme="minorHAnsi" w:cstheme="minorHAnsi"/>
        </w:rPr>
        <w:t xml:space="preserve"> </w:t>
      </w:r>
      <w:r>
        <w:rPr>
          <w:rFonts w:asciiTheme="minorHAnsi" w:hAnsiTheme="minorHAnsi" w:cstheme="minorHAnsi"/>
        </w:rPr>
        <w:t xml:space="preserve"> </w:t>
      </w:r>
      <w:r w:rsidRPr="001E6319">
        <w:rPr>
          <w:rFonts w:asciiTheme="minorHAnsi" w:hAnsiTheme="minorHAnsi" w:cstheme="minorHAnsi"/>
        </w:rPr>
        <w:t>where M and n are integers.</w:t>
      </w:r>
      <w:r>
        <w:rPr>
          <w:rFonts w:asciiTheme="minorHAnsi" w:hAnsiTheme="minorHAnsi" w:cstheme="minorHAnsi"/>
        </w:rPr>
        <w:t xml:space="preserve">  All versions are 1.0 in the initial release of Voyager </w:t>
      </w:r>
      <w:r w:rsidR="0049094C">
        <w:rPr>
          <w:rFonts w:asciiTheme="minorHAnsi" w:hAnsiTheme="minorHAnsi" w:cstheme="minorHAnsi"/>
        </w:rPr>
        <w:t>Jupiter</w:t>
      </w:r>
      <w:r>
        <w:rPr>
          <w:rFonts w:asciiTheme="minorHAnsi" w:hAnsiTheme="minorHAnsi" w:cstheme="minorHAnsi"/>
        </w:rPr>
        <w:t xml:space="preserve"> RS RDA bundles.  Example LIDVIDs are shown below:</w:t>
      </w:r>
    </w:p>
    <w:p w14:paraId="49068E28" w14:textId="77777777" w:rsidR="006932D1" w:rsidRDefault="006932D1" w:rsidP="006932D1">
      <w:pPr>
        <w:pStyle w:val="NormalWeb"/>
        <w:spacing w:before="0" w:beforeAutospacing="0" w:after="0" w:afterAutospacing="0"/>
        <w:rPr>
          <w:rFonts w:asciiTheme="minorHAnsi" w:hAnsiTheme="minorHAnsi" w:cstheme="minorHAnsi"/>
        </w:rPr>
      </w:pPr>
    </w:p>
    <w:p w14:paraId="1B88721F" w14:textId="365C8941" w:rsidR="006932D1" w:rsidRDefault="006932D1" w:rsidP="00F4179E">
      <w:pPr>
        <w:pStyle w:val="NormalWeb"/>
        <w:spacing w:before="0" w:beforeAutospacing="0" w:after="0" w:afterAutospacing="0"/>
        <w:ind w:left="360"/>
        <w:rPr>
          <w:rFonts w:ascii="Courier" w:hAnsi="Courier"/>
          <w:color w:val="000000"/>
          <w:sz w:val="22"/>
          <w:szCs w:val="22"/>
        </w:rPr>
      </w:pPr>
      <w:r w:rsidRPr="00917F0D">
        <w:rPr>
          <w:rFonts w:ascii="Courier" w:hAnsi="Courier"/>
          <w:color w:val="000000"/>
          <w:sz w:val="22"/>
          <w:szCs w:val="22"/>
          <w:highlight w:val="white"/>
        </w:rPr>
        <w:t>urn:nasa:pds:voyager1_rss_</w:t>
      </w:r>
      <w:r w:rsidR="0049094C">
        <w:rPr>
          <w:rFonts w:ascii="Courier" w:hAnsi="Courier"/>
          <w:color w:val="000000"/>
          <w:sz w:val="22"/>
          <w:szCs w:val="22"/>
          <w:highlight w:val="white"/>
        </w:rPr>
        <w:t>jupiter</w:t>
      </w:r>
      <w:r w:rsidRPr="00917F0D">
        <w:rPr>
          <w:rFonts w:ascii="Courier" w:hAnsi="Courier"/>
          <w:color w:val="000000"/>
          <w:sz w:val="22"/>
          <w:szCs w:val="22"/>
          <w:highlight w:val="white"/>
        </w:rPr>
        <w:t>_raw:calib_freq:</w:t>
      </w:r>
      <w:r w:rsidR="0049094C">
        <w:rPr>
          <w:rFonts w:ascii="Courier" w:hAnsi="Courier"/>
          <w:color w:val="000000"/>
          <w:sz w:val="22"/>
          <w:szCs w:val="22"/>
        </w:rPr>
        <w:t>vgr_uso</w:t>
      </w:r>
      <w:r>
        <w:rPr>
          <w:rFonts w:ascii="Courier" w:hAnsi="Courier"/>
          <w:color w:val="000000"/>
          <w:sz w:val="22"/>
          <w:szCs w:val="22"/>
        </w:rPr>
        <w:t>::1.0</w:t>
      </w:r>
    </w:p>
    <w:p w14:paraId="5C8EBDB7" w14:textId="2A257AB8" w:rsidR="006932D1" w:rsidRPr="008177F6" w:rsidRDefault="006932D1" w:rsidP="00F4179E">
      <w:pPr>
        <w:shd w:val="clear" w:color="auto" w:fill="FFFFFF"/>
        <w:autoSpaceDE w:val="0"/>
        <w:autoSpaceDN w:val="0"/>
        <w:adjustRightInd w:val="0"/>
        <w:ind w:left="360"/>
        <w:rPr>
          <w:rFonts w:cstheme="minorHAnsi"/>
          <w:highlight w:val="white"/>
        </w:rPr>
      </w:pPr>
      <w:r w:rsidRPr="008177F6">
        <w:rPr>
          <w:rFonts w:ascii="Courier" w:hAnsi="Courier"/>
          <w:color w:val="000000"/>
          <w:sz w:val="22"/>
          <w:szCs w:val="22"/>
          <w:highlight w:val="white"/>
        </w:rPr>
        <w:t>urn:nasa:pds:voyager1_rss_</w:t>
      </w:r>
      <w:r w:rsidR="0049094C">
        <w:rPr>
          <w:rFonts w:ascii="Courier" w:hAnsi="Courier"/>
          <w:color w:val="000000"/>
          <w:sz w:val="22"/>
          <w:szCs w:val="22"/>
          <w:highlight w:val="white"/>
        </w:rPr>
        <w:t>jupiter</w:t>
      </w:r>
      <w:r w:rsidRPr="008177F6">
        <w:rPr>
          <w:rFonts w:ascii="Courier" w:hAnsi="Courier"/>
          <w:color w:val="000000"/>
          <w:sz w:val="22"/>
          <w:szCs w:val="22"/>
          <w:highlight w:val="white"/>
        </w:rPr>
        <w:t>_raw:</w:t>
      </w:r>
      <w:r w:rsidR="0049094C">
        <w:rPr>
          <w:rFonts w:ascii="Courier" w:hAnsi="Courier"/>
          <w:color w:val="000000"/>
          <w:sz w:val="22"/>
          <w:szCs w:val="22"/>
          <w:highlight w:val="white"/>
        </w:rPr>
        <w:t>document</w:t>
      </w:r>
      <w:r w:rsidRPr="008177F6">
        <w:rPr>
          <w:rFonts w:ascii="Courier" w:hAnsi="Courier"/>
          <w:color w:val="000000"/>
          <w:sz w:val="22"/>
          <w:szCs w:val="22"/>
          <w:highlight w:val="white"/>
        </w:rPr>
        <w:t>:</w:t>
      </w:r>
      <w:r w:rsidR="00A60044">
        <w:rPr>
          <w:rFonts w:ascii="Courier" w:hAnsi="Courier"/>
          <w:color w:val="000000"/>
          <w:sz w:val="22"/>
          <w:szCs w:val="22"/>
          <w:highlight w:val="white"/>
        </w:rPr>
        <w:t>sis_vgr_rs</w:t>
      </w:r>
      <w:r>
        <w:rPr>
          <w:rFonts w:ascii="Courier" w:hAnsi="Courier"/>
          <w:color w:val="000000"/>
          <w:sz w:val="22"/>
          <w:szCs w:val="22"/>
          <w:highlight w:val="white"/>
        </w:rPr>
        <w:t>::1.0</w:t>
      </w:r>
    </w:p>
    <w:p w14:paraId="6B1106FF" w14:textId="78309702" w:rsidR="006932D1" w:rsidRPr="00F4179E" w:rsidRDefault="006932D1" w:rsidP="00F4179E">
      <w:pPr>
        <w:shd w:val="clear" w:color="auto" w:fill="FFFFFF"/>
        <w:autoSpaceDE w:val="0"/>
        <w:autoSpaceDN w:val="0"/>
        <w:adjustRightInd w:val="0"/>
        <w:ind w:left="360"/>
        <w:rPr>
          <w:rFonts w:asciiTheme="minorHAnsi" w:hAnsiTheme="minorHAnsi" w:cstheme="minorHAnsi"/>
          <w:color w:val="000000"/>
          <w:sz w:val="22"/>
          <w:szCs w:val="22"/>
          <w:highlight w:val="white"/>
        </w:rPr>
      </w:pPr>
      <w:r w:rsidRPr="005B65C0">
        <w:rPr>
          <w:rFonts w:ascii="Courier" w:hAnsi="Courier"/>
          <w:color w:val="000000"/>
          <w:sz w:val="22"/>
          <w:szCs w:val="22"/>
          <w:highlight w:val="white"/>
        </w:rPr>
        <w:t>urn:nasa:pds:voyager1_rss_</w:t>
      </w:r>
      <w:r w:rsidR="00A60044">
        <w:rPr>
          <w:rFonts w:ascii="Courier" w:hAnsi="Courier"/>
          <w:color w:val="000000"/>
          <w:sz w:val="22"/>
          <w:szCs w:val="22"/>
          <w:highlight w:val="white"/>
        </w:rPr>
        <w:t>jupiter</w:t>
      </w:r>
      <w:r w:rsidRPr="005B65C0">
        <w:rPr>
          <w:rFonts w:ascii="Courier" w:hAnsi="Courier"/>
          <w:color w:val="000000"/>
          <w:sz w:val="22"/>
          <w:szCs w:val="22"/>
          <w:highlight w:val="white"/>
        </w:rPr>
        <w:t>_raw:data:</w:t>
      </w:r>
      <w:r>
        <w:rPr>
          <w:rFonts w:ascii="Courier" w:hAnsi="Courier"/>
          <w:color w:val="000000"/>
          <w:sz w:val="22"/>
          <w:szCs w:val="22"/>
          <w:highlight w:val="white"/>
        </w:rPr>
        <w:t>:1.0</w:t>
      </w:r>
      <w:r w:rsidR="00F4179E">
        <w:rPr>
          <w:rFonts w:ascii="Courier" w:hAnsi="Courier"/>
          <w:color w:val="000000"/>
          <w:sz w:val="22"/>
          <w:szCs w:val="22"/>
          <w:highlight w:val="white"/>
        </w:rPr>
        <w:t xml:space="preserve">  </w:t>
      </w:r>
      <w:r w:rsidR="00F4179E">
        <w:rPr>
          <w:rFonts w:asciiTheme="minorHAnsi" w:hAnsiTheme="minorHAnsi" w:cstheme="minorHAnsi"/>
          <w:color w:val="000000"/>
          <w:sz w:val="22"/>
          <w:szCs w:val="22"/>
          <w:highlight w:val="white"/>
        </w:rPr>
        <w:t>(collection LIDVID)</w:t>
      </w:r>
    </w:p>
    <w:p w14:paraId="07464599" w14:textId="465E40B4" w:rsidR="006932D1" w:rsidRPr="00F4179E" w:rsidRDefault="006932D1" w:rsidP="00F4179E">
      <w:pPr>
        <w:shd w:val="clear" w:color="auto" w:fill="FFFFFF"/>
        <w:autoSpaceDE w:val="0"/>
        <w:autoSpaceDN w:val="0"/>
        <w:adjustRightInd w:val="0"/>
        <w:ind w:left="360"/>
        <w:rPr>
          <w:rFonts w:asciiTheme="minorHAnsi" w:hAnsiTheme="minorHAnsi" w:cstheme="minorHAnsi"/>
          <w:sz w:val="22"/>
          <w:szCs w:val="22"/>
          <w:highlight w:val="white"/>
        </w:rPr>
      </w:pPr>
      <w:r w:rsidRPr="005B65C0">
        <w:rPr>
          <w:rFonts w:ascii="Courier" w:hAnsi="Courier"/>
          <w:color w:val="000000"/>
          <w:sz w:val="22"/>
          <w:szCs w:val="22"/>
          <w:highlight w:val="white"/>
        </w:rPr>
        <w:t>urn:nasa:pds:voyager</w:t>
      </w:r>
      <w:r>
        <w:rPr>
          <w:rFonts w:ascii="Courier" w:hAnsi="Courier"/>
          <w:color w:val="000000"/>
          <w:sz w:val="22"/>
          <w:szCs w:val="22"/>
          <w:highlight w:val="white"/>
        </w:rPr>
        <w:t>2</w:t>
      </w:r>
      <w:r w:rsidRPr="005B65C0">
        <w:rPr>
          <w:rFonts w:ascii="Courier" w:hAnsi="Courier"/>
          <w:color w:val="000000"/>
          <w:sz w:val="22"/>
          <w:szCs w:val="22"/>
          <w:highlight w:val="white"/>
        </w:rPr>
        <w:t>_rss_</w:t>
      </w:r>
      <w:r w:rsidR="00A60044">
        <w:rPr>
          <w:rFonts w:ascii="Courier" w:hAnsi="Courier"/>
          <w:color w:val="000000"/>
          <w:sz w:val="22"/>
          <w:szCs w:val="22"/>
          <w:highlight w:val="white"/>
        </w:rPr>
        <w:t>jupiter</w:t>
      </w:r>
      <w:r w:rsidRPr="005B65C0">
        <w:rPr>
          <w:rFonts w:ascii="Courier" w:hAnsi="Courier"/>
          <w:color w:val="000000"/>
          <w:sz w:val="22"/>
          <w:szCs w:val="22"/>
          <w:highlight w:val="white"/>
        </w:rPr>
        <w:t>_raw</w:t>
      </w:r>
      <w:r>
        <w:rPr>
          <w:rFonts w:ascii="Courier" w:hAnsi="Courier"/>
          <w:color w:val="000000"/>
          <w:sz w:val="22"/>
          <w:szCs w:val="22"/>
          <w:highlight w:val="white"/>
        </w:rPr>
        <w:t>::1.0</w:t>
      </w:r>
      <w:r w:rsidR="00F4179E">
        <w:rPr>
          <w:rFonts w:asciiTheme="minorHAnsi" w:hAnsiTheme="minorHAnsi" w:cstheme="minorHAnsi"/>
          <w:color w:val="000000"/>
          <w:sz w:val="22"/>
          <w:szCs w:val="22"/>
          <w:highlight w:val="white"/>
        </w:rPr>
        <w:t xml:space="preserve">   (bundle LIDVID)</w:t>
      </w:r>
    </w:p>
    <w:p w14:paraId="2DE8B3DC" w14:textId="77777777" w:rsidR="006932D1" w:rsidRDefault="006932D1" w:rsidP="006932D1">
      <w:pPr>
        <w:pStyle w:val="PlainText"/>
        <w:rPr>
          <w:rFonts w:asciiTheme="minorHAnsi" w:hAnsiTheme="minorHAnsi" w:cstheme="minorHAnsi"/>
          <w:sz w:val="24"/>
          <w:szCs w:val="24"/>
        </w:rPr>
      </w:pPr>
    </w:p>
    <w:p w14:paraId="5348B804" w14:textId="77777777" w:rsidR="006932D1" w:rsidRDefault="006932D1" w:rsidP="006932D1">
      <w:pPr>
        <w:pStyle w:val="Heading3"/>
      </w:pPr>
      <w:bookmarkStart w:id="77" w:name="_Toc77339489"/>
      <w:bookmarkStart w:id="78" w:name="_Toc149903575"/>
      <w:r>
        <w:t>3.1.4  Labels</w:t>
      </w:r>
      <w:bookmarkEnd w:id="77"/>
      <w:bookmarkEnd w:id="78"/>
    </w:p>
    <w:p w14:paraId="27C85B07" w14:textId="77777777" w:rsidR="006932D1" w:rsidRDefault="006932D1" w:rsidP="006932D1">
      <w:pPr>
        <w:pStyle w:val="PlainText"/>
        <w:rPr>
          <w:rFonts w:asciiTheme="minorHAnsi" w:hAnsiTheme="minorHAnsi" w:cstheme="minorHAnsi"/>
          <w:sz w:val="24"/>
          <w:szCs w:val="24"/>
        </w:rPr>
      </w:pPr>
    </w:p>
    <w:p w14:paraId="4C58F2C2" w14:textId="21C2F300"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Each digital data object is accompanied by a PDS4 label</w:t>
      </w:r>
      <w:r w:rsidR="00622765">
        <w:rPr>
          <w:rFonts w:asciiTheme="minorHAnsi" w:hAnsiTheme="minorHAnsi" w:cstheme="minorHAnsi"/>
          <w:sz w:val="24"/>
          <w:szCs w:val="24"/>
        </w:rPr>
        <w:t xml:space="preserve">, </w:t>
      </w:r>
      <w:r>
        <w:rPr>
          <w:rFonts w:asciiTheme="minorHAnsi" w:hAnsiTheme="minorHAnsi" w:cstheme="minorHAnsi"/>
          <w:sz w:val="24"/>
          <w:szCs w:val="24"/>
        </w:rPr>
        <w:t xml:space="preserve">which describes the data object and is written in XML.  </w:t>
      </w:r>
      <w:r w:rsidR="00A60044">
        <w:rPr>
          <w:rFonts w:asciiTheme="minorHAnsi" w:hAnsiTheme="minorHAnsi" w:cstheme="minorHAnsi"/>
          <w:sz w:val="24"/>
          <w:szCs w:val="24"/>
        </w:rPr>
        <w:t xml:space="preserve">In many cases in the Voyager </w:t>
      </w:r>
      <w:r w:rsidR="00F4179E">
        <w:rPr>
          <w:rFonts w:asciiTheme="minorHAnsi" w:hAnsiTheme="minorHAnsi" w:cstheme="minorHAnsi"/>
          <w:sz w:val="24"/>
          <w:szCs w:val="24"/>
        </w:rPr>
        <w:t xml:space="preserve">Jupiter </w:t>
      </w:r>
      <w:r w:rsidR="00A60044">
        <w:rPr>
          <w:rFonts w:asciiTheme="minorHAnsi" w:hAnsiTheme="minorHAnsi" w:cstheme="minorHAnsi"/>
          <w:sz w:val="24"/>
          <w:szCs w:val="24"/>
        </w:rPr>
        <w:t xml:space="preserve">RS RDA a single label will describe multiple data objects.  </w:t>
      </w:r>
      <w:r>
        <w:rPr>
          <w:rFonts w:asciiTheme="minorHAnsi" w:hAnsiTheme="minorHAnsi" w:cstheme="minorHAnsi"/>
          <w:sz w:val="24"/>
          <w:szCs w:val="24"/>
        </w:rPr>
        <w:t>In a few cases (</w:t>
      </w:r>
      <w:r w:rsidRPr="00D47C4B">
        <w:rPr>
          <w:rFonts w:asciiTheme="minorHAnsi" w:hAnsiTheme="minorHAnsi" w:cstheme="minorHAnsi"/>
          <w:i/>
          <w:sz w:val="24"/>
          <w:szCs w:val="24"/>
        </w:rPr>
        <w:t>e.g</w:t>
      </w:r>
      <w:r>
        <w:rPr>
          <w:rFonts w:asciiTheme="minorHAnsi" w:hAnsiTheme="minorHAnsi" w:cstheme="minorHAnsi"/>
          <w:sz w:val="24"/>
          <w:szCs w:val="24"/>
        </w:rPr>
        <w:t xml:space="preserve">., the Bundle product), the label may exist by itself since the data object is either 'physical' or 'conceptual'.  A typical label includes sections which identify the </w:t>
      </w:r>
      <w:r>
        <w:rPr>
          <w:rFonts w:asciiTheme="minorHAnsi" w:hAnsiTheme="minorHAnsi" w:cstheme="minorHAnsi"/>
          <w:sz w:val="24"/>
          <w:szCs w:val="24"/>
        </w:rPr>
        <w:lastRenderedPageBreak/>
        <w:t>associated data file</w:t>
      </w:r>
      <w:r w:rsidR="00A60044">
        <w:rPr>
          <w:rFonts w:asciiTheme="minorHAnsi" w:hAnsiTheme="minorHAnsi" w:cstheme="minorHAnsi"/>
          <w:sz w:val="24"/>
          <w:szCs w:val="24"/>
        </w:rPr>
        <w:t>(s)</w:t>
      </w:r>
      <w:r>
        <w:rPr>
          <w:rFonts w:asciiTheme="minorHAnsi" w:hAnsiTheme="minorHAnsi" w:cstheme="minorHAnsi"/>
          <w:sz w:val="24"/>
          <w:szCs w:val="24"/>
        </w:rPr>
        <w:t xml:space="preserve"> (by file name, version identifier, modification history, time and/or spatial coverage, etc.), provide references to other relevant information (journal articles, observing system, target description, etc.), and describe the format of the file</w:t>
      </w:r>
      <w:r w:rsidR="00A60044">
        <w:rPr>
          <w:rFonts w:asciiTheme="minorHAnsi" w:hAnsiTheme="minorHAnsi" w:cstheme="minorHAnsi"/>
          <w:sz w:val="24"/>
          <w:szCs w:val="24"/>
        </w:rPr>
        <w:t>(s)</w:t>
      </w:r>
      <w:r>
        <w:rPr>
          <w:rFonts w:asciiTheme="minorHAnsi" w:hAnsiTheme="minorHAnsi" w:cstheme="minorHAnsi"/>
          <w:sz w:val="24"/>
          <w:szCs w:val="24"/>
        </w:rPr>
        <w:t xml:space="preserve"> at the bit level, if necessary.  PDS4 labels are digital files in their own right; their file names are the  </w:t>
      </w:r>
      <w:r w:rsidRPr="00E147EA">
        <w:rPr>
          <w:rFonts w:ascii="Courier" w:hAnsi="Courier" w:cstheme="minorHAnsi"/>
          <w:sz w:val="22"/>
          <w:szCs w:val="22"/>
        </w:rPr>
        <w:t>&lt;</w:t>
      </w:r>
      <w:proofErr w:type="spellStart"/>
      <w:r w:rsidRPr="00E147EA">
        <w:rPr>
          <w:rFonts w:ascii="Courier" w:hAnsi="Courier" w:cstheme="minorHAnsi"/>
          <w:sz w:val="22"/>
          <w:szCs w:val="22"/>
        </w:rPr>
        <w:t>product_id</w:t>
      </w:r>
      <w:proofErr w:type="spellEnd"/>
      <w:r w:rsidRPr="00E147EA">
        <w:rPr>
          <w:rFonts w:ascii="Courier" w:hAnsi="Courier" w:cstheme="minorHAnsi"/>
          <w:sz w:val="22"/>
          <w:szCs w:val="22"/>
        </w:rPr>
        <w:t>&gt;</w:t>
      </w:r>
      <w:r>
        <w:rPr>
          <w:rFonts w:asciiTheme="minorHAnsi" w:hAnsiTheme="minorHAnsi" w:cstheme="minorHAnsi"/>
          <w:sz w:val="24"/>
          <w:szCs w:val="24"/>
        </w:rPr>
        <w:t xml:space="preserve">  as described above with the extension ".xml" appended.</w:t>
      </w:r>
    </w:p>
    <w:p w14:paraId="0B65E6CE" w14:textId="77777777" w:rsidR="006932D1" w:rsidRDefault="006932D1" w:rsidP="006932D1">
      <w:pPr>
        <w:pStyle w:val="PlainText"/>
        <w:rPr>
          <w:rFonts w:asciiTheme="minorHAnsi" w:hAnsiTheme="minorHAnsi" w:cstheme="minorHAnsi"/>
          <w:sz w:val="24"/>
          <w:szCs w:val="24"/>
        </w:rPr>
      </w:pPr>
    </w:p>
    <w:p w14:paraId="5F5416A5" w14:textId="77777777" w:rsidR="006932D1" w:rsidRDefault="006932D1" w:rsidP="006932D1">
      <w:pPr>
        <w:pStyle w:val="Heading2"/>
      </w:pPr>
      <w:bookmarkStart w:id="79" w:name="_Toc77339490"/>
      <w:bookmarkStart w:id="80" w:name="_Toc149903576"/>
      <w:r>
        <w:t>3.2  Physical Organization</w:t>
      </w:r>
      <w:bookmarkEnd w:id="79"/>
      <w:bookmarkEnd w:id="80"/>
    </w:p>
    <w:p w14:paraId="37F59F6B" w14:textId="77777777" w:rsidR="006932D1" w:rsidRDefault="006932D1" w:rsidP="006932D1">
      <w:pPr>
        <w:pStyle w:val="PlainText"/>
        <w:rPr>
          <w:rFonts w:asciiTheme="minorHAnsi" w:hAnsiTheme="minorHAnsi" w:cstheme="minorHAnsi"/>
          <w:sz w:val="24"/>
          <w:szCs w:val="24"/>
        </w:rPr>
      </w:pPr>
    </w:p>
    <w:p w14:paraId="64F19FCA" w14:textId="77777777" w:rsidR="006932D1" w:rsidRDefault="006932D1" w:rsidP="006932D1">
      <w:pPr>
        <w:pStyle w:val="Heading3"/>
      </w:pPr>
      <w:bookmarkStart w:id="81" w:name="_Toc77339491"/>
      <w:bookmarkStart w:id="82" w:name="_Toc149903577"/>
      <w:r>
        <w:t>3.2.1  File Naming and Conversions</w:t>
      </w:r>
      <w:bookmarkEnd w:id="81"/>
      <w:bookmarkEnd w:id="82"/>
    </w:p>
    <w:p w14:paraId="248BF302" w14:textId="77777777" w:rsidR="006932D1" w:rsidRDefault="006932D1" w:rsidP="006932D1">
      <w:pPr>
        <w:pStyle w:val="PlainText"/>
        <w:rPr>
          <w:rFonts w:asciiTheme="minorHAnsi" w:hAnsiTheme="minorHAnsi" w:cstheme="minorHAnsi"/>
          <w:sz w:val="24"/>
          <w:szCs w:val="24"/>
        </w:rPr>
      </w:pPr>
    </w:p>
    <w:p w14:paraId="27F65969" w14:textId="246BB1F4"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Both within this document and within the archive itself bundle, collection, and product file names (including both digital data objects and their labels) are lower case</w:t>
      </w:r>
      <w:r w:rsidR="00A60044">
        <w:rPr>
          <w:rFonts w:asciiTheme="minorHAnsi" w:hAnsiTheme="minorHAnsi" w:cstheme="minorHAnsi"/>
          <w:sz w:val="24"/>
          <w:szCs w:val="24"/>
        </w:rPr>
        <w:t>.</w:t>
      </w:r>
    </w:p>
    <w:p w14:paraId="30D0E823" w14:textId="77777777" w:rsidR="006932D1" w:rsidRDefault="006932D1" w:rsidP="006932D1">
      <w:pPr>
        <w:pStyle w:val="PlainText"/>
        <w:rPr>
          <w:rFonts w:asciiTheme="minorHAnsi" w:hAnsiTheme="minorHAnsi" w:cstheme="minorHAnsi"/>
          <w:sz w:val="24"/>
          <w:szCs w:val="24"/>
        </w:rPr>
      </w:pPr>
    </w:p>
    <w:p w14:paraId="59665C22" w14:textId="49F3FCEA"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File names are of the form "</w:t>
      </w:r>
      <w:proofErr w:type="spellStart"/>
      <w:r w:rsidRPr="006D0A23">
        <w:rPr>
          <w:rFonts w:ascii="Courier" w:hAnsi="Courier" w:cstheme="minorHAnsi"/>
          <w:sz w:val="22"/>
          <w:szCs w:val="22"/>
        </w:rPr>
        <w:t>filename.ext</w:t>
      </w:r>
      <w:proofErr w:type="spellEnd"/>
      <w:r>
        <w:rPr>
          <w:rFonts w:asciiTheme="minorHAnsi" w:hAnsiTheme="minorHAnsi" w:cstheme="minorHAnsi"/>
          <w:sz w:val="24"/>
          <w:szCs w:val="24"/>
        </w:rPr>
        <w:t>" where the base "</w:t>
      </w:r>
      <w:r w:rsidRPr="006D0A23">
        <w:rPr>
          <w:rFonts w:ascii="Courier" w:hAnsi="Courier" w:cstheme="minorHAnsi"/>
          <w:sz w:val="22"/>
          <w:szCs w:val="22"/>
        </w:rPr>
        <w:t>filename</w:t>
      </w:r>
      <w:r>
        <w:rPr>
          <w:rFonts w:asciiTheme="minorHAnsi" w:hAnsiTheme="minorHAnsi" w:cstheme="minorHAnsi"/>
          <w:sz w:val="24"/>
          <w:szCs w:val="24"/>
        </w:rPr>
        <w:t>" contains up to 27 characters and "</w:t>
      </w:r>
      <w:proofErr w:type="spellStart"/>
      <w:r w:rsidRPr="006D0A23">
        <w:rPr>
          <w:rFonts w:ascii="Courier" w:hAnsi="Courier" w:cstheme="minorHAnsi"/>
          <w:sz w:val="22"/>
          <w:szCs w:val="22"/>
        </w:rPr>
        <w:t>ext</w:t>
      </w:r>
      <w:proofErr w:type="spellEnd"/>
      <w:r>
        <w:rPr>
          <w:rFonts w:asciiTheme="minorHAnsi" w:hAnsiTheme="minorHAnsi" w:cstheme="minorHAnsi"/>
          <w:sz w:val="24"/>
          <w:szCs w:val="24"/>
        </w:rPr>
        <w:t>" contains 3-4 characters.  The allowable characters for PDS file names are "a-z", "0-9", and the underscore "_".  Extensions are "</w:t>
      </w:r>
      <w:proofErr w:type="spellStart"/>
      <w:r w:rsidRPr="005737FF">
        <w:rPr>
          <w:rFonts w:ascii="Courier" w:hAnsi="Courier" w:cstheme="minorHAnsi"/>
          <w:sz w:val="22"/>
          <w:szCs w:val="22"/>
        </w:rPr>
        <w:t>dat</w:t>
      </w:r>
      <w:proofErr w:type="spellEnd"/>
      <w:r>
        <w:rPr>
          <w:rFonts w:asciiTheme="minorHAnsi" w:hAnsiTheme="minorHAnsi" w:cstheme="minorHAnsi"/>
          <w:sz w:val="24"/>
          <w:szCs w:val="24"/>
        </w:rPr>
        <w:t>" for binary files, "</w:t>
      </w:r>
      <w:r w:rsidRPr="005737FF">
        <w:rPr>
          <w:rFonts w:ascii="Courier" w:hAnsi="Courier" w:cstheme="minorHAnsi"/>
          <w:sz w:val="22"/>
          <w:szCs w:val="22"/>
        </w:rPr>
        <w:t>tab</w:t>
      </w:r>
      <w:r>
        <w:rPr>
          <w:rFonts w:asciiTheme="minorHAnsi" w:hAnsiTheme="minorHAnsi" w:cstheme="minorHAnsi"/>
          <w:sz w:val="24"/>
          <w:szCs w:val="24"/>
        </w:rPr>
        <w:t xml:space="preserve">" for </w:t>
      </w:r>
      <w:r w:rsidR="00622765">
        <w:rPr>
          <w:rFonts w:asciiTheme="minorHAnsi" w:hAnsiTheme="minorHAnsi" w:cstheme="minorHAnsi"/>
          <w:sz w:val="24"/>
          <w:szCs w:val="24"/>
        </w:rPr>
        <w:t>tables</w:t>
      </w:r>
      <w:r>
        <w:rPr>
          <w:rFonts w:asciiTheme="minorHAnsi" w:hAnsiTheme="minorHAnsi" w:cstheme="minorHAnsi"/>
          <w:sz w:val="24"/>
          <w:szCs w:val="24"/>
        </w:rPr>
        <w:t xml:space="preserve"> with fixed-length records, "</w:t>
      </w:r>
      <w:r w:rsidRPr="005737FF">
        <w:rPr>
          <w:rFonts w:ascii="Courier" w:hAnsi="Courier" w:cstheme="minorHAnsi"/>
          <w:sz w:val="22"/>
          <w:szCs w:val="22"/>
        </w:rPr>
        <w:t>txt</w:t>
      </w:r>
      <w:r>
        <w:rPr>
          <w:rFonts w:asciiTheme="minorHAnsi" w:hAnsiTheme="minorHAnsi" w:cstheme="minorHAnsi"/>
          <w:sz w:val="24"/>
          <w:szCs w:val="24"/>
        </w:rPr>
        <w:t>" for text files, and "</w:t>
      </w:r>
      <w:r w:rsidRPr="005737FF">
        <w:rPr>
          <w:rFonts w:ascii="Courier" w:hAnsi="Courier" w:cstheme="minorHAnsi"/>
          <w:sz w:val="22"/>
          <w:szCs w:val="22"/>
        </w:rPr>
        <w:t>pdf</w:t>
      </w:r>
      <w:r>
        <w:rPr>
          <w:rFonts w:asciiTheme="minorHAnsi" w:hAnsiTheme="minorHAnsi" w:cstheme="minorHAnsi"/>
          <w:sz w:val="24"/>
          <w:szCs w:val="24"/>
        </w:rPr>
        <w:t>" for PDF/A document</w:t>
      </w:r>
      <w:r w:rsidR="00A23A7A">
        <w:rPr>
          <w:rFonts w:asciiTheme="minorHAnsi" w:hAnsiTheme="minorHAnsi" w:cstheme="minorHAnsi"/>
          <w:sz w:val="24"/>
          <w:szCs w:val="24"/>
        </w:rPr>
        <w:t xml:space="preserve"> and browse</w:t>
      </w:r>
      <w:r>
        <w:rPr>
          <w:rFonts w:asciiTheme="minorHAnsi" w:hAnsiTheme="minorHAnsi" w:cstheme="minorHAnsi"/>
          <w:sz w:val="24"/>
          <w:szCs w:val="24"/>
        </w:rPr>
        <w:t xml:space="preserve"> files.  Other extensions (</w:t>
      </w:r>
      <w:r w:rsidRPr="007870D2">
        <w:rPr>
          <w:rFonts w:asciiTheme="minorHAnsi" w:hAnsiTheme="minorHAnsi" w:cstheme="minorHAnsi"/>
          <w:i/>
          <w:iCs/>
          <w:sz w:val="24"/>
          <w:szCs w:val="24"/>
        </w:rPr>
        <w:t>e.g.,</w:t>
      </w:r>
      <w:r>
        <w:rPr>
          <w:rFonts w:asciiTheme="minorHAnsi" w:hAnsiTheme="minorHAnsi" w:cstheme="minorHAnsi"/>
          <w:sz w:val="24"/>
          <w:szCs w:val="24"/>
        </w:rPr>
        <w:t xml:space="preserve"> “docx”) are available for document files.</w:t>
      </w:r>
    </w:p>
    <w:p w14:paraId="46E960E3" w14:textId="77777777" w:rsidR="006932D1" w:rsidRDefault="006932D1" w:rsidP="006932D1">
      <w:pPr>
        <w:pStyle w:val="PlainText"/>
        <w:rPr>
          <w:rFonts w:asciiTheme="minorHAnsi" w:hAnsiTheme="minorHAnsi" w:cstheme="minorHAnsi"/>
          <w:sz w:val="24"/>
          <w:szCs w:val="24"/>
        </w:rPr>
      </w:pPr>
    </w:p>
    <w:p w14:paraId="0236CAD2" w14:textId="77777777"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In addition to the various data files and their labels identified in the sections below, each collection has a collection Inventory file (collection*.csv) and label (collection*.xml).</w:t>
      </w:r>
    </w:p>
    <w:p w14:paraId="0B0F926A" w14:textId="77777777" w:rsidR="006932D1" w:rsidRDefault="006932D1" w:rsidP="006932D1">
      <w:pPr>
        <w:pStyle w:val="PlainText"/>
        <w:rPr>
          <w:rFonts w:asciiTheme="minorHAnsi" w:hAnsiTheme="minorHAnsi" w:cstheme="minorHAnsi"/>
          <w:sz w:val="24"/>
          <w:szCs w:val="24"/>
        </w:rPr>
      </w:pPr>
    </w:p>
    <w:p w14:paraId="6F70A1DB" w14:textId="77777777" w:rsidR="006932D1" w:rsidRDefault="006932D1" w:rsidP="006932D1">
      <w:pPr>
        <w:pStyle w:val="Heading3"/>
      </w:pPr>
      <w:bookmarkStart w:id="83" w:name="_Toc77339492"/>
      <w:bookmarkStart w:id="84" w:name="_Toc149903578"/>
      <w:r>
        <w:t>3.2.1.1. ODR and Browse Product File Names</w:t>
      </w:r>
      <w:bookmarkEnd w:id="83"/>
      <w:bookmarkEnd w:id="84"/>
    </w:p>
    <w:p w14:paraId="4EFE4BFB" w14:textId="77777777" w:rsidR="006932D1" w:rsidRDefault="006932D1" w:rsidP="006932D1">
      <w:pPr>
        <w:pStyle w:val="PlainText"/>
        <w:rPr>
          <w:rFonts w:asciiTheme="minorHAnsi" w:hAnsiTheme="minorHAnsi" w:cstheme="minorHAnsi"/>
          <w:sz w:val="24"/>
          <w:szCs w:val="24"/>
        </w:rPr>
      </w:pPr>
    </w:p>
    <w:p w14:paraId="0CB5A970" w14:textId="7BD95353" w:rsidR="006932D1" w:rsidRDefault="0035744F" w:rsidP="006932D1">
      <w:pPr>
        <w:pStyle w:val="PlainText"/>
        <w:rPr>
          <w:rFonts w:asciiTheme="minorHAnsi" w:hAnsiTheme="minorHAnsi" w:cstheme="minorHAnsi"/>
          <w:sz w:val="24"/>
          <w:szCs w:val="24"/>
        </w:rPr>
      </w:pPr>
      <w:r>
        <w:rPr>
          <w:rFonts w:asciiTheme="minorHAnsi" w:hAnsiTheme="minorHAnsi" w:cstheme="minorHAnsi"/>
          <w:sz w:val="24"/>
          <w:szCs w:val="24"/>
        </w:rPr>
        <w:t>Base f</w:t>
      </w:r>
      <w:r w:rsidR="006932D1">
        <w:rPr>
          <w:rFonts w:asciiTheme="minorHAnsi" w:hAnsiTheme="minorHAnsi" w:cstheme="minorHAnsi"/>
          <w:sz w:val="24"/>
          <w:szCs w:val="24"/>
        </w:rPr>
        <w:t xml:space="preserve">ile names are constructed </w:t>
      </w:r>
      <w:r>
        <w:rPr>
          <w:rFonts w:asciiTheme="minorHAnsi" w:hAnsiTheme="minorHAnsi" w:cstheme="minorHAnsi"/>
          <w:sz w:val="24"/>
          <w:szCs w:val="24"/>
        </w:rPr>
        <w:t xml:space="preserve">according to the procedure outlined in </w:t>
      </w:r>
      <w:r w:rsidR="006932D1">
        <w:rPr>
          <w:rFonts w:asciiTheme="minorHAnsi" w:hAnsiTheme="minorHAnsi" w:cstheme="minorHAnsi"/>
          <w:sz w:val="24"/>
          <w:szCs w:val="24"/>
        </w:rPr>
        <w:t>Section 3.1.2.1</w:t>
      </w:r>
      <w:r>
        <w:rPr>
          <w:rFonts w:asciiTheme="minorHAnsi" w:hAnsiTheme="minorHAnsi" w:cstheme="minorHAnsi"/>
          <w:sz w:val="24"/>
          <w:szCs w:val="24"/>
        </w:rPr>
        <w:t>; the base file name is followed by</w:t>
      </w:r>
      <w:r w:rsidR="006932D1">
        <w:rPr>
          <w:rFonts w:asciiTheme="minorHAnsi" w:hAnsiTheme="minorHAnsi" w:cstheme="minorHAnsi"/>
          <w:sz w:val="24"/>
          <w:szCs w:val="24"/>
        </w:rPr>
        <w:t xml:space="preserve"> an ASCII period “.” and a file name extension.  </w:t>
      </w:r>
      <w:r>
        <w:rPr>
          <w:rFonts w:asciiTheme="minorHAnsi" w:hAnsiTheme="minorHAnsi" w:cstheme="minorHAnsi"/>
          <w:sz w:val="24"/>
          <w:szCs w:val="24"/>
        </w:rPr>
        <w:t xml:space="preserve">The value for  b  (band) in the base file name is “s” if the file contains only S-band data, “x” if the file contains only X-band data, or “m” if the file contains data for both bands.  </w:t>
      </w:r>
      <w:r w:rsidR="006932D1">
        <w:rPr>
          <w:rFonts w:asciiTheme="minorHAnsi" w:hAnsiTheme="minorHAnsi" w:cstheme="minorHAnsi"/>
          <w:sz w:val="24"/>
          <w:szCs w:val="24"/>
        </w:rPr>
        <w:t xml:space="preserve">File name extensions in these two collections are listed below.  </w:t>
      </w:r>
      <w:r w:rsidR="00B95A64">
        <w:rPr>
          <w:rFonts w:asciiTheme="minorHAnsi" w:hAnsiTheme="minorHAnsi" w:cstheme="minorHAnsi"/>
          <w:sz w:val="24"/>
          <w:szCs w:val="24"/>
        </w:rPr>
        <w:t>H</w:t>
      </w:r>
      <w:r w:rsidR="008A07A6">
        <w:rPr>
          <w:rFonts w:asciiTheme="minorHAnsi" w:hAnsiTheme="minorHAnsi" w:cstheme="minorHAnsi"/>
          <w:sz w:val="24"/>
          <w:szCs w:val="24"/>
        </w:rPr>
        <w:t>eader files</w:t>
      </w:r>
      <w:r w:rsidR="00B95A64">
        <w:rPr>
          <w:rFonts w:asciiTheme="minorHAnsi" w:hAnsiTheme="minorHAnsi" w:cstheme="minorHAnsi"/>
          <w:sz w:val="24"/>
          <w:szCs w:val="24"/>
        </w:rPr>
        <w:t xml:space="preserve"> (including the file with field names)</w:t>
      </w:r>
      <w:r w:rsidR="008A07A6">
        <w:rPr>
          <w:rFonts w:asciiTheme="minorHAnsi" w:hAnsiTheme="minorHAnsi" w:cstheme="minorHAnsi"/>
          <w:sz w:val="24"/>
          <w:szCs w:val="24"/>
        </w:rPr>
        <w:t xml:space="preserve"> and label files use  “m”  for band.</w:t>
      </w:r>
    </w:p>
    <w:p w14:paraId="062767F5" w14:textId="77777777" w:rsidR="006932D1" w:rsidRDefault="006932D1" w:rsidP="006932D1">
      <w:pPr>
        <w:pStyle w:val="PlainText"/>
        <w:ind w:left="720"/>
        <w:rPr>
          <w:rFonts w:asciiTheme="minorHAnsi" w:hAnsiTheme="minorHAnsi" w:cstheme="minorHAnsi"/>
          <w:sz w:val="24"/>
          <w:szCs w:val="24"/>
        </w:rPr>
      </w:pPr>
      <w:proofErr w:type="spellStart"/>
      <w:r w:rsidRPr="006B3D25">
        <w:rPr>
          <w:rFonts w:ascii="Courier" w:hAnsi="Courier" w:cstheme="minorHAnsi"/>
          <w:sz w:val="22"/>
          <w:szCs w:val="22"/>
        </w:rPr>
        <w:t>dat</w:t>
      </w:r>
      <w:proofErr w:type="spellEnd"/>
      <w:r>
        <w:rPr>
          <w:rFonts w:asciiTheme="minorHAnsi" w:hAnsiTheme="minorHAnsi" w:cstheme="minorHAnsi"/>
          <w:sz w:val="24"/>
          <w:szCs w:val="24"/>
        </w:rPr>
        <w:tab/>
        <w:t>original binary ODR file</w:t>
      </w:r>
    </w:p>
    <w:p w14:paraId="30CBD7A7" w14:textId="7358D770" w:rsidR="006932D1" w:rsidRDefault="006932D1" w:rsidP="006932D1">
      <w:pPr>
        <w:pStyle w:val="PlainText"/>
        <w:ind w:left="720"/>
        <w:rPr>
          <w:rFonts w:asciiTheme="minorHAnsi" w:hAnsiTheme="minorHAnsi" w:cstheme="minorHAnsi"/>
          <w:sz w:val="24"/>
          <w:szCs w:val="24"/>
        </w:rPr>
      </w:pPr>
      <w:proofErr w:type="spellStart"/>
      <w:r w:rsidRPr="006B3D25">
        <w:rPr>
          <w:rFonts w:ascii="Courier" w:hAnsi="Courier" w:cstheme="minorHAnsi"/>
          <w:sz w:val="24"/>
          <w:szCs w:val="24"/>
        </w:rPr>
        <w:t>hdr</w:t>
      </w:r>
      <w:proofErr w:type="spellEnd"/>
      <w:r>
        <w:rPr>
          <w:rFonts w:asciiTheme="minorHAnsi" w:hAnsiTheme="minorHAnsi" w:cstheme="minorHAnsi"/>
          <w:sz w:val="24"/>
          <w:szCs w:val="24"/>
        </w:rPr>
        <w:tab/>
        <w:t xml:space="preserve">file containing ASCII translations of ODR </w:t>
      </w:r>
      <w:r w:rsidR="008B4D0A">
        <w:rPr>
          <w:rFonts w:asciiTheme="minorHAnsi" w:hAnsiTheme="minorHAnsi" w:cstheme="minorHAnsi"/>
          <w:sz w:val="24"/>
          <w:szCs w:val="24"/>
        </w:rPr>
        <w:t>header and trailer records</w:t>
      </w:r>
    </w:p>
    <w:p w14:paraId="171CFD9C" w14:textId="77777777" w:rsidR="006932D1" w:rsidRDefault="006932D1" w:rsidP="006932D1">
      <w:pPr>
        <w:pStyle w:val="PlainText"/>
        <w:ind w:left="720"/>
        <w:rPr>
          <w:rFonts w:asciiTheme="minorHAnsi" w:hAnsiTheme="minorHAnsi" w:cstheme="minorHAnsi"/>
          <w:sz w:val="24"/>
          <w:szCs w:val="24"/>
        </w:rPr>
      </w:pPr>
      <w:r w:rsidRPr="006B3D25">
        <w:rPr>
          <w:rFonts w:ascii="Courier" w:hAnsi="Courier" w:cstheme="minorHAnsi"/>
          <w:sz w:val="24"/>
          <w:szCs w:val="24"/>
        </w:rPr>
        <w:t>pdf</w:t>
      </w:r>
      <w:r>
        <w:rPr>
          <w:rFonts w:asciiTheme="minorHAnsi" w:hAnsiTheme="minorHAnsi" w:cstheme="minorHAnsi"/>
          <w:sz w:val="24"/>
          <w:szCs w:val="24"/>
        </w:rPr>
        <w:tab/>
        <w:t>PDF/A-1b file with 4-panel browse plots</w:t>
      </w:r>
    </w:p>
    <w:p w14:paraId="2F11ED0F" w14:textId="21B2B91A" w:rsidR="00622765" w:rsidRDefault="00622765" w:rsidP="00622765">
      <w:pPr>
        <w:pStyle w:val="PlainText"/>
        <w:ind w:left="720"/>
        <w:rPr>
          <w:rFonts w:asciiTheme="minorHAnsi" w:hAnsiTheme="minorHAnsi" w:cstheme="minorHAnsi"/>
          <w:sz w:val="24"/>
          <w:szCs w:val="24"/>
        </w:rPr>
      </w:pPr>
      <w:r w:rsidRPr="006B3D25">
        <w:rPr>
          <w:rFonts w:ascii="Courier" w:hAnsi="Courier" w:cstheme="minorHAnsi"/>
          <w:sz w:val="22"/>
          <w:szCs w:val="22"/>
        </w:rPr>
        <w:t>tab</w:t>
      </w:r>
      <w:r>
        <w:rPr>
          <w:rFonts w:asciiTheme="minorHAnsi" w:hAnsiTheme="minorHAnsi" w:cstheme="minorHAnsi"/>
          <w:sz w:val="24"/>
          <w:szCs w:val="24"/>
        </w:rPr>
        <w:tab/>
        <w:t>file containing ASCII translations of receiver sample values from an ODR</w:t>
      </w:r>
      <w:r w:rsidR="009A7A96">
        <w:rPr>
          <w:rFonts w:asciiTheme="minorHAnsi" w:hAnsiTheme="minorHAnsi" w:cstheme="minorHAnsi"/>
          <w:sz w:val="24"/>
          <w:szCs w:val="24"/>
        </w:rPr>
        <w:t>, or</w:t>
      </w:r>
    </w:p>
    <w:p w14:paraId="7605B5A8" w14:textId="77777777" w:rsidR="009A7A96" w:rsidRDefault="009A7A96" w:rsidP="00622765">
      <w:pPr>
        <w:pStyle w:val="PlainText"/>
        <w:ind w:left="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an ASCII table of receiver signal strength and frequency values in a </w:t>
      </w:r>
    </w:p>
    <w:p w14:paraId="6073D437" w14:textId="6678584F" w:rsidR="009A7A96" w:rsidRDefault="009A7A96" w:rsidP="009A7A96">
      <w:pPr>
        <w:pStyle w:val="PlainText"/>
        <w:ind w:left="1440" w:firstLine="720"/>
        <w:rPr>
          <w:rFonts w:asciiTheme="minorHAnsi" w:hAnsiTheme="minorHAnsi" w:cstheme="minorHAnsi"/>
          <w:sz w:val="24"/>
          <w:szCs w:val="24"/>
        </w:rPr>
      </w:pPr>
      <w:r>
        <w:rPr>
          <w:rFonts w:asciiTheme="minorHAnsi" w:hAnsiTheme="minorHAnsi" w:cstheme="minorHAnsi"/>
          <w:sz w:val="24"/>
          <w:szCs w:val="24"/>
        </w:rPr>
        <w:t>browse collection</w:t>
      </w:r>
    </w:p>
    <w:p w14:paraId="5DC032F6" w14:textId="2542EC3A" w:rsidR="00622765" w:rsidRDefault="00622765" w:rsidP="00622765">
      <w:pPr>
        <w:pStyle w:val="PlainText"/>
        <w:ind w:left="720"/>
        <w:rPr>
          <w:rFonts w:asciiTheme="minorHAnsi" w:hAnsiTheme="minorHAnsi" w:cstheme="minorHAnsi"/>
          <w:sz w:val="24"/>
          <w:szCs w:val="24"/>
        </w:rPr>
      </w:pPr>
      <w:r>
        <w:rPr>
          <w:rFonts w:ascii="Courier" w:hAnsi="Courier" w:cstheme="minorHAnsi"/>
          <w:sz w:val="22"/>
          <w:szCs w:val="22"/>
        </w:rPr>
        <w:t>txt</w:t>
      </w:r>
      <w:r>
        <w:rPr>
          <w:rFonts w:asciiTheme="minorHAnsi" w:hAnsiTheme="minorHAnsi" w:cstheme="minorHAnsi"/>
          <w:sz w:val="24"/>
          <w:szCs w:val="24"/>
        </w:rPr>
        <w:tab/>
        <w:t xml:space="preserve">text file </w:t>
      </w:r>
      <w:r w:rsidR="009A7A96">
        <w:rPr>
          <w:rFonts w:asciiTheme="minorHAnsi" w:hAnsiTheme="minorHAnsi" w:cstheme="minorHAnsi"/>
          <w:sz w:val="24"/>
          <w:szCs w:val="24"/>
        </w:rPr>
        <w:t xml:space="preserve">with terse field names to accompany the  </w:t>
      </w:r>
      <w:proofErr w:type="spellStart"/>
      <w:r w:rsidR="009A7A96" w:rsidRPr="009A7A96">
        <w:rPr>
          <w:rFonts w:ascii="Courier" w:hAnsi="Courier" w:cstheme="minorHAnsi"/>
          <w:sz w:val="24"/>
          <w:szCs w:val="24"/>
        </w:rPr>
        <w:t>hdr</w:t>
      </w:r>
      <w:proofErr w:type="spellEnd"/>
      <w:r w:rsidR="009A7A96">
        <w:rPr>
          <w:rFonts w:asciiTheme="minorHAnsi" w:hAnsiTheme="minorHAnsi" w:cstheme="minorHAnsi"/>
          <w:sz w:val="24"/>
          <w:szCs w:val="24"/>
        </w:rPr>
        <w:t xml:space="preserve">  file</w:t>
      </w:r>
    </w:p>
    <w:p w14:paraId="20F694E3" w14:textId="77777777" w:rsidR="006932D1" w:rsidRDefault="006932D1" w:rsidP="006932D1">
      <w:pPr>
        <w:pStyle w:val="PlainText"/>
        <w:ind w:left="720"/>
        <w:rPr>
          <w:rFonts w:asciiTheme="minorHAnsi" w:hAnsiTheme="minorHAnsi" w:cstheme="minorHAnsi"/>
          <w:sz w:val="24"/>
          <w:szCs w:val="24"/>
        </w:rPr>
      </w:pPr>
      <w:r w:rsidRPr="006B3D25">
        <w:rPr>
          <w:rFonts w:ascii="Courier" w:hAnsi="Courier" w:cstheme="minorHAnsi"/>
          <w:sz w:val="22"/>
          <w:szCs w:val="22"/>
        </w:rPr>
        <w:t>xml</w:t>
      </w:r>
      <w:r>
        <w:rPr>
          <w:rFonts w:asciiTheme="minorHAnsi" w:hAnsiTheme="minorHAnsi" w:cstheme="minorHAnsi"/>
          <w:sz w:val="24"/>
          <w:szCs w:val="24"/>
        </w:rPr>
        <w:tab/>
        <w:t>PDS4 label file</w:t>
      </w:r>
    </w:p>
    <w:p w14:paraId="2EBA7AD1" w14:textId="77777777" w:rsidR="006932D1" w:rsidRDefault="006932D1" w:rsidP="006932D1">
      <w:pPr>
        <w:pStyle w:val="PlainText"/>
        <w:rPr>
          <w:rFonts w:asciiTheme="minorHAnsi" w:hAnsiTheme="minorHAnsi" w:cstheme="minorHAnsi"/>
          <w:sz w:val="24"/>
          <w:szCs w:val="24"/>
        </w:rPr>
      </w:pPr>
    </w:p>
    <w:p w14:paraId="11D4AF5A" w14:textId="3F238D6C" w:rsidR="00B95A64" w:rsidRPr="00B95A64" w:rsidRDefault="00B95A64" w:rsidP="00B95A64">
      <w:pPr>
        <w:pStyle w:val="PlainText"/>
        <w:rPr>
          <w:rFonts w:asciiTheme="minorHAnsi" w:hAnsiTheme="minorHAnsi" w:cstheme="minorHAnsi"/>
          <w:sz w:val="24"/>
          <w:szCs w:val="24"/>
        </w:rPr>
      </w:pPr>
      <w:r w:rsidRPr="00B95A64">
        <w:rPr>
          <w:rFonts w:asciiTheme="minorHAnsi" w:hAnsiTheme="minorHAnsi" w:cstheme="minorHAnsi"/>
          <w:sz w:val="24"/>
          <w:szCs w:val="24"/>
        </w:rPr>
        <w:t>For example, the following six files constitute</w:t>
      </w:r>
      <w:r>
        <w:rPr>
          <w:rFonts w:asciiTheme="minorHAnsi" w:hAnsiTheme="minorHAnsi" w:cstheme="minorHAnsi"/>
          <w:sz w:val="24"/>
          <w:szCs w:val="24"/>
        </w:rPr>
        <w:t xml:space="preserve"> </w:t>
      </w:r>
      <w:r w:rsidRPr="00B95A64">
        <w:rPr>
          <w:rFonts w:asciiTheme="minorHAnsi" w:hAnsiTheme="minorHAnsi" w:cstheme="minorHAnsi"/>
          <w:sz w:val="24"/>
          <w:szCs w:val="24"/>
        </w:rPr>
        <w:t>one PDS4 product:</w:t>
      </w:r>
    </w:p>
    <w:p w14:paraId="6E06B3B9" w14:textId="59CDA980" w:rsidR="00B95A64" w:rsidRPr="00B95A64" w:rsidRDefault="00B95A64" w:rsidP="00B95A64">
      <w:pPr>
        <w:pStyle w:val="PlainText"/>
        <w:ind w:firstLine="720"/>
        <w:rPr>
          <w:rFonts w:asciiTheme="minorHAnsi" w:hAnsiTheme="minorHAnsi" w:cstheme="minorHAnsi"/>
          <w:sz w:val="24"/>
          <w:szCs w:val="24"/>
        </w:rPr>
      </w:pPr>
      <w:r w:rsidRPr="00B95A64">
        <w:rPr>
          <w:rFonts w:asciiTheme="minorHAnsi" w:hAnsiTheme="minorHAnsi" w:cstheme="minorHAnsi"/>
          <w:sz w:val="24"/>
          <w:szCs w:val="24"/>
        </w:rPr>
        <w:t>vc134a.odr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95A64">
        <w:rPr>
          <w:rFonts w:asciiTheme="minorHAnsi" w:hAnsiTheme="minorHAnsi" w:cstheme="minorHAnsi"/>
          <w:sz w:val="24"/>
          <w:szCs w:val="24"/>
        </w:rPr>
        <w:t>original ODR file (binary)</w:t>
      </w:r>
    </w:p>
    <w:p w14:paraId="1229A37D" w14:textId="1AB01A65" w:rsidR="00B95A64" w:rsidRPr="00B95A64" w:rsidRDefault="00B95A64" w:rsidP="00B95A64">
      <w:pPr>
        <w:pStyle w:val="PlainText"/>
        <w:ind w:firstLine="720"/>
        <w:rPr>
          <w:rFonts w:asciiTheme="minorHAnsi" w:hAnsiTheme="minorHAnsi" w:cstheme="minorHAnsi"/>
          <w:sz w:val="24"/>
          <w:szCs w:val="24"/>
        </w:rPr>
      </w:pPr>
      <w:r w:rsidRPr="00B95A64">
        <w:rPr>
          <w:rFonts w:asciiTheme="minorHAnsi" w:hAnsiTheme="minorHAnsi" w:cstheme="minorHAnsi"/>
          <w:sz w:val="24"/>
          <w:szCs w:val="24"/>
        </w:rPr>
        <w:t>vg1j_63mr_1979064t123001.hdr</w:t>
      </w:r>
      <w:r>
        <w:rPr>
          <w:rFonts w:asciiTheme="minorHAnsi" w:hAnsiTheme="minorHAnsi" w:cstheme="minorHAnsi"/>
          <w:sz w:val="24"/>
          <w:szCs w:val="24"/>
        </w:rPr>
        <w:tab/>
      </w:r>
      <w:r w:rsidRPr="00B95A64">
        <w:rPr>
          <w:rFonts w:asciiTheme="minorHAnsi" w:hAnsiTheme="minorHAnsi" w:cstheme="minorHAnsi"/>
          <w:sz w:val="24"/>
          <w:szCs w:val="24"/>
        </w:rPr>
        <w:t>header/trailer data (ASCII)</w:t>
      </w:r>
    </w:p>
    <w:p w14:paraId="6271BFCF" w14:textId="3A3566AB" w:rsidR="00B95A64" w:rsidRPr="00B95A64" w:rsidRDefault="00B95A64" w:rsidP="00B95A64">
      <w:pPr>
        <w:pStyle w:val="PlainText"/>
        <w:ind w:firstLine="720"/>
        <w:rPr>
          <w:rFonts w:asciiTheme="minorHAnsi" w:hAnsiTheme="minorHAnsi" w:cstheme="minorHAnsi"/>
          <w:sz w:val="24"/>
          <w:szCs w:val="24"/>
        </w:rPr>
      </w:pPr>
      <w:r w:rsidRPr="00B95A64">
        <w:rPr>
          <w:rFonts w:asciiTheme="minorHAnsi" w:hAnsiTheme="minorHAnsi" w:cstheme="minorHAnsi"/>
          <w:sz w:val="24"/>
          <w:szCs w:val="24"/>
        </w:rPr>
        <w:t>vg1j_63sr_1979064t123001.tab</w:t>
      </w:r>
      <w:r>
        <w:rPr>
          <w:rFonts w:asciiTheme="minorHAnsi" w:hAnsiTheme="minorHAnsi" w:cstheme="minorHAnsi"/>
          <w:sz w:val="24"/>
          <w:szCs w:val="24"/>
        </w:rPr>
        <w:tab/>
      </w:r>
      <w:r w:rsidRPr="00B95A64">
        <w:rPr>
          <w:rFonts w:asciiTheme="minorHAnsi" w:hAnsiTheme="minorHAnsi" w:cstheme="minorHAnsi"/>
          <w:sz w:val="24"/>
          <w:szCs w:val="24"/>
        </w:rPr>
        <w:t>S-band receiver samples (ASCII)</w:t>
      </w:r>
    </w:p>
    <w:p w14:paraId="40D85A64" w14:textId="0AC95003" w:rsidR="00B95A64" w:rsidRPr="00B95A64" w:rsidRDefault="00B95A64" w:rsidP="00B95A64">
      <w:pPr>
        <w:pStyle w:val="PlainText"/>
        <w:ind w:firstLine="720"/>
        <w:rPr>
          <w:rFonts w:asciiTheme="minorHAnsi" w:hAnsiTheme="minorHAnsi" w:cstheme="minorHAnsi"/>
          <w:sz w:val="24"/>
          <w:szCs w:val="24"/>
        </w:rPr>
      </w:pPr>
      <w:r w:rsidRPr="00B95A64">
        <w:rPr>
          <w:rFonts w:asciiTheme="minorHAnsi" w:hAnsiTheme="minorHAnsi" w:cstheme="minorHAnsi"/>
          <w:sz w:val="24"/>
          <w:szCs w:val="24"/>
        </w:rPr>
        <w:lastRenderedPageBreak/>
        <w:t>vg1j_63xr_1979064t123001.tab</w:t>
      </w:r>
      <w:r>
        <w:rPr>
          <w:rFonts w:asciiTheme="minorHAnsi" w:hAnsiTheme="minorHAnsi" w:cstheme="minorHAnsi"/>
          <w:sz w:val="24"/>
          <w:szCs w:val="24"/>
        </w:rPr>
        <w:tab/>
      </w:r>
      <w:r w:rsidRPr="00B95A64">
        <w:rPr>
          <w:rFonts w:asciiTheme="minorHAnsi" w:hAnsiTheme="minorHAnsi" w:cstheme="minorHAnsi"/>
          <w:sz w:val="24"/>
          <w:szCs w:val="24"/>
        </w:rPr>
        <w:t>X-band receiver samples (ASCII)</w:t>
      </w:r>
    </w:p>
    <w:p w14:paraId="47108146" w14:textId="6D6B0C42" w:rsidR="00B95A64" w:rsidRPr="00B95A64" w:rsidRDefault="00B95A64" w:rsidP="00B95A64">
      <w:pPr>
        <w:pStyle w:val="PlainText"/>
        <w:ind w:firstLine="720"/>
        <w:rPr>
          <w:rFonts w:asciiTheme="minorHAnsi" w:hAnsiTheme="minorHAnsi" w:cstheme="minorHAnsi"/>
          <w:sz w:val="24"/>
          <w:szCs w:val="24"/>
        </w:rPr>
      </w:pPr>
      <w:r w:rsidRPr="00B95A64">
        <w:rPr>
          <w:rFonts w:asciiTheme="minorHAnsi" w:hAnsiTheme="minorHAnsi" w:cstheme="minorHAnsi"/>
          <w:sz w:val="24"/>
          <w:szCs w:val="24"/>
        </w:rPr>
        <w:t>vg1j_63mr_1979064t123001.xml</w:t>
      </w:r>
      <w:r>
        <w:rPr>
          <w:rFonts w:asciiTheme="minorHAnsi" w:hAnsiTheme="minorHAnsi" w:cstheme="minorHAnsi"/>
          <w:sz w:val="24"/>
          <w:szCs w:val="24"/>
        </w:rPr>
        <w:tab/>
      </w:r>
      <w:r w:rsidRPr="00B95A64">
        <w:rPr>
          <w:rFonts w:asciiTheme="minorHAnsi" w:hAnsiTheme="minorHAnsi" w:cstheme="minorHAnsi"/>
          <w:sz w:val="24"/>
          <w:szCs w:val="24"/>
        </w:rPr>
        <w:t>PDS4 XML label (ASCII)</w:t>
      </w:r>
    </w:p>
    <w:p w14:paraId="1DD7142C" w14:textId="47DABF49" w:rsidR="00B95A64" w:rsidRDefault="00B95A64" w:rsidP="00B95A64">
      <w:pPr>
        <w:pStyle w:val="PlainText"/>
        <w:ind w:firstLine="720"/>
        <w:rPr>
          <w:rFonts w:asciiTheme="minorHAnsi" w:hAnsiTheme="minorHAnsi" w:cstheme="minorHAnsi"/>
          <w:sz w:val="24"/>
          <w:szCs w:val="24"/>
        </w:rPr>
      </w:pPr>
      <w:r w:rsidRPr="00B95A64">
        <w:rPr>
          <w:rFonts w:asciiTheme="minorHAnsi" w:hAnsiTheme="minorHAnsi" w:cstheme="minorHAnsi"/>
          <w:sz w:val="24"/>
          <w:szCs w:val="24"/>
        </w:rPr>
        <w:t>vg1j_63mr_1979064t123001.txt</w:t>
      </w:r>
      <w:r>
        <w:rPr>
          <w:rFonts w:asciiTheme="minorHAnsi" w:hAnsiTheme="minorHAnsi" w:cstheme="minorHAnsi"/>
          <w:sz w:val="24"/>
          <w:szCs w:val="24"/>
        </w:rPr>
        <w:tab/>
      </w:r>
      <w:r w:rsidRPr="00B95A64">
        <w:rPr>
          <w:rFonts w:asciiTheme="minorHAnsi" w:hAnsiTheme="minorHAnsi" w:cstheme="minorHAnsi"/>
          <w:sz w:val="24"/>
          <w:szCs w:val="24"/>
        </w:rPr>
        <w:t xml:space="preserve">field headers for </w:t>
      </w:r>
      <w:proofErr w:type="spellStart"/>
      <w:r w:rsidRPr="00B95A64">
        <w:rPr>
          <w:rFonts w:asciiTheme="minorHAnsi" w:hAnsiTheme="minorHAnsi" w:cstheme="minorHAnsi"/>
          <w:sz w:val="24"/>
          <w:szCs w:val="24"/>
        </w:rPr>
        <w:t>hdr</w:t>
      </w:r>
      <w:proofErr w:type="spellEnd"/>
      <w:r w:rsidRPr="00B95A64">
        <w:rPr>
          <w:rFonts w:asciiTheme="minorHAnsi" w:hAnsiTheme="minorHAnsi" w:cstheme="minorHAnsi"/>
          <w:sz w:val="24"/>
          <w:szCs w:val="24"/>
        </w:rPr>
        <w:t xml:space="preserve"> file (ASCII)</w:t>
      </w:r>
    </w:p>
    <w:p w14:paraId="75ED5893" w14:textId="77777777" w:rsidR="00176CDE" w:rsidRDefault="00176CDE" w:rsidP="00B95A64">
      <w:pPr>
        <w:pStyle w:val="PlainText"/>
        <w:ind w:firstLine="720"/>
        <w:rPr>
          <w:rFonts w:asciiTheme="minorHAnsi" w:hAnsiTheme="minorHAnsi" w:cstheme="minorHAnsi"/>
          <w:sz w:val="24"/>
          <w:szCs w:val="24"/>
        </w:rPr>
      </w:pPr>
    </w:p>
    <w:p w14:paraId="4306802A" w14:textId="77777777" w:rsidR="006932D1" w:rsidRDefault="006932D1" w:rsidP="006932D1">
      <w:pPr>
        <w:pStyle w:val="Heading3"/>
      </w:pPr>
      <w:bookmarkStart w:id="85" w:name="_Toc77339493"/>
      <w:bookmarkStart w:id="86" w:name="_Toc149903579"/>
      <w:r>
        <w:t>3.2.1.2  Frequency Calibration Product File Names</w:t>
      </w:r>
      <w:bookmarkEnd w:id="85"/>
      <w:bookmarkEnd w:id="86"/>
    </w:p>
    <w:p w14:paraId="6B6F95BC" w14:textId="77777777" w:rsidR="006932D1" w:rsidRDefault="006932D1" w:rsidP="006932D1">
      <w:pPr>
        <w:pStyle w:val="PlainText"/>
        <w:rPr>
          <w:rFonts w:asciiTheme="minorHAnsi" w:hAnsiTheme="minorHAnsi" w:cstheme="minorHAnsi"/>
          <w:sz w:val="24"/>
          <w:szCs w:val="24"/>
        </w:rPr>
      </w:pPr>
    </w:p>
    <w:p w14:paraId="32D03C44" w14:textId="12BFA097"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Each product in the </w:t>
      </w:r>
      <w:proofErr w:type="spellStart"/>
      <w:r w:rsidRPr="007870D2">
        <w:rPr>
          <w:rFonts w:asciiTheme="minorHAnsi" w:hAnsiTheme="minorHAnsi" w:cstheme="minorHAnsi"/>
          <w:i/>
          <w:iCs/>
          <w:sz w:val="24"/>
          <w:szCs w:val="24"/>
        </w:rPr>
        <w:t>calib_freq</w:t>
      </w:r>
      <w:proofErr w:type="spellEnd"/>
      <w:r>
        <w:rPr>
          <w:rFonts w:asciiTheme="minorHAnsi" w:hAnsiTheme="minorHAnsi" w:cstheme="minorHAnsi"/>
          <w:sz w:val="24"/>
          <w:szCs w:val="24"/>
        </w:rPr>
        <w:t xml:space="preserve"> collection is a digital data object paired with a PDS4 label.  </w:t>
      </w:r>
      <w:r w:rsidR="008A07A6">
        <w:rPr>
          <w:rFonts w:asciiTheme="minorHAnsi" w:hAnsiTheme="minorHAnsi" w:cstheme="minorHAnsi"/>
          <w:sz w:val="24"/>
          <w:szCs w:val="24"/>
        </w:rPr>
        <w:t>The f</w:t>
      </w:r>
      <w:r>
        <w:rPr>
          <w:rFonts w:asciiTheme="minorHAnsi" w:hAnsiTheme="minorHAnsi" w:cstheme="minorHAnsi"/>
          <w:sz w:val="24"/>
          <w:szCs w:val="24"/>
        </w:rPr>
        <w:t>ile name pair for the product in the</w:t>
      </w:r>
      <w:r w:rsidR="009A7A96">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spellStart"/>
      <w:r w:rsidRPr="00BB6A71">
        <w:rPr>
          <w:rFonts w:asciiTheme="minorHAnsi" w:hAnsiTheme="minorHAnsi" w:cstheme="minorHAnsi"/>
          <w:i/>
          <w:iCs/>
          <w:sz w:val="24"/>
          <w:szCs w:val="24"/>
        </w:rPr>
        <w:t>calib_freq</w:t>
      </w:r>
      <w:proofErr w:type="spellEnd"/>
      <w:r>
        <w:rPr>
          <w:rFonts w:asciiTheme="minorHAnsi" w:hAnsiTheme="minorHAnsi" w:cstheme="minorHAnsi"/>
          <w:sz w:val="24"/>
          <w:szCs w:val="24"/>
        </w:rPr>
        <w:t xml:space="preserve"> </w:t>
      </w:r>
      <w:r w:rsidR="009A7A96">
        <w:rPr>
          <w:rFonts w:asciiTheme="minorHAnsi" w:hAnsiTheme="minorHAnsi" w:cstheme="minorHAnsi"/>
          <w:sz w:val="24"/>
          <w:szCs w:val="24"/>
        </w:rPr>
        <w:t xml:space="preserve"> </w:t>
      </w:r>
      <w:r>
        <w:rPr>
          <w:rFonts w:asciiTheme="minorHAnsi" w:hAnsiTheme="minorHAnsi" w:cstheme="minorHAnsi"/>
          <w:sz w:val="24"/>
          <w:szCs w:val="24"/>
        </w:rPr>
        <w:t xml:space="preserve">collection </w:t>
      </w:r>
      <w:r w:rsidR="008A07A6">
        <w:rPr>
          <w:rFonts w:asciiTheme="minorHAnsi" w:hAnsiTheme="minorHAnsi" w:cstheme="minorHAnsi"/>
          <w:sz w:val="24"/>
          <w:szCs w:val="24"/>
        </w:rPr>
        <w:t>is</w:t>
      </w:r>
      <w:r>
        <w:rPr>
          <w:rFonts w:asciiTheme="minorHAnsi" w:hAnsiTheme="minorHAnsi" w:cstheme="minorHAnsi"/>
          <w:sz w:val="24"/>
          <w:szCs w:val="24"/>
        </w:rPr>
        <w:t>:</w:t>
      </w:r>
    </w:p>
    <w:p w14:paraId="79A4D6FD" w14:textId="77777777" w:rsidR="006932D1" w:rsidRDefault="006932D1" w:rsidP="006932D1">
      <w:pPr>
        <w:pStyle w:val="PlainText"/>
        <w:rPr>
          <w:rFonts w:asciiTheme="minorHAnsi" w:hAnsiTheme="minorHAnsi" w:cstheme="minorHAnsi"/>
          <w:sz w:val="24"/>
          <w:szCs w:val="24"/>
        </w:rPr>
      </w:pPr>
    </w:p>
    <w:p w14:paraId="6A5CE588" w14:textId="77777777" w:rsidR="006932D1" w:rsidRPr="00917F0D" w:rsidRDefault="006932D1" w:rsidP="006932D1">
      <w:pPr>
        <w:pStyle w:val="PlainText"/>
        <w:jc w:val="center"/>
        <w:rPr>
          <w:rFonts w:ascii="Courier" w:hAnsi="Courier" w:cstheme="minorHAnsi"/>
          <w:sz w:val="22"/>
          <w:szCs w:val="22"/>
        </w:rPr>
      </w:pPr>
      <w:r w:rsidRPr="00917F0D">
        <w:rPr>
          <w:rFonts w:ascii="Courier" w:hAnsi="Courier" w:cstheme="minorHAnsi"/>
          <w:sz w:val="22"/>
          <w:szCs w:val="22"/>
        </w:rPr>
        <w:t>vgr_uso.txt</w:t>
      </w:r>
      <w:r>
        <w:rPr>
          <w:rFonts w:ascii="Courier" w:hAnsi="Courier" w:cstheme="minorHAnsi"/>
          <w:sz w:val="22"/>
          <w:szCs w:val="22"/>
        </w:rPr>
        <w:t xml:space="preserve">   vgr_uso.</w:t>
      </w:r>
      <w:r w:rsidRPr="00917F0D">
        <w:rPr>
          <w:rFonts w:ascii="Courier" w:hAnsi="Courier" w:cstheme="minorHAnsi"/>
          <w:sz w:val="22"/>
          <w:szCs w:val="22"/>
        </w:rPr>
        <w:t>xml</w:t>
      </w:r>
    </w:p>
    <w:p w14:paraId="08DE6F65" w14:textId="77777777" w:rsidR="006932D1" w:rsidRDefault="006932D1" w:rsidP="006932D1">
      <w:pPr>
        <w:pStyle w:val="PlainText"/>
        <w:rPr>
          <w:rFonts w:asciiTheme="minorHAnsi" w:hAnsiTheme="minorHAnsi" w:cstheme="minorHAnsi"/>
          <w:sz w:val="24"/>
          <w:szCs w:val="24"/>
        </w:rPr>
      </w:pPr>
    </w:p>
    <w:p w14:paraId="2CEF53B3" w14:textId="63DC4465" w:rsidR="006932D1" w:rsidRDefault="006932D1" w:rsidP="006932D1">
      <w:pPr>
        <w:pStyle w:val="Heading3"/>
      </w:pPr>
      <w:bookmarkStart w:id="87" w:name="_Toc77339495"/>
      <w:bookmarkStart w:id="88" w:name="_Toc149903580"/>
      <w:r>
        <w:t>3.2.1.</w:t>
      </w:r>
      <w:r w:rsidR="008A07A6">
        <w:t>3</w:t>
      </w:r>
      <w:r>
        <w:t xml:space="preserve">  Geometry Product File Names</w:t>
      </w:r>
      <w:bookmarkEnd w:id="87"/>
      <w:bookmarkEnd w:id="88"/>
    </w:p>
    <w:p w14:paraId="746ACFF8" w14:textId="77777777" w:rsidR="006932D1" w:rsidRDefault="006932D1" w:rsidP="006932D1">
      <w:pPr>
        <w:pStyle w:val="PlainText"/>
        <w:rPr>
          <w:rFonts w:asciiTheme="minorHAnsi" w:hAnsiTheme="minorHAnsi" w:cstheme="minorHAnsi"/>
          <w:sz w:val="24"/>
          <w:szCs w:val="24"/>
        </w:rPr>
      </w:pPr>
    </w:p>
    <w:p w14:paraId="40B9440C" w14:textId="2DBDBACF"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Each product in the </w:t>
      </w:r>
      <w:r w:rsidRPr="006871C8">
        <w:rPr>
          <w:rFonts w:asciiTheme="minorHAnsi" w:hAnsiTheme="minorHAnsi" w:cstheme="minorHAnsi"/>
          <w:i/>
          <w:iCs/>
          <w:sz w:val="24"/>
          <w:szCs w:val="24"/>
        </w:rPr>
        <w:t>geometry</w:t>
      </w:r>
      <w:r>
        <w:rPr>
          <w:rFonts w:asciiTheme="minorHAnsi" w:hAnsiTheme="minorHAnsi" w:cstheme="minorHAnsi"/>
          <w:sz w:val="24"/>
          <w:szCs w:val="24"/>
        </w:rPr>
        <w:t xml:space="preserve"> collection is a digital data object paired with a PDS4 label.  File name pairs for the </w:t>
      </w:r>
      <w:r w:rsidR="008A07A6">
        <w:rPr>
          <w:rFonts w:asciiTheme="minorHAnsi" w:hAnsiTheme="minorHAnsi" w:cstheme="minorHAnsi"/>
          <w:sz w:val="24"/>
          <w:szCs w:val="24"/>
        </w:rPr>
        <w:t>trajectory</w:t>
      </w:r>
      <w:r>
        <w:rPr>
          <w:rFonts w:asciiTheme="minorHAnsi" w:hAnsiTheme="minorHAnsi" w:cstheme="minorHAnsi"/>
          <w:sz w:val="24"/>
          <w:szCs w:val="24"/>
        </w:rPr>
        <w:t xml:space="preserve"> </w:t>
      </w:r>
      <w:r w:rsidR="009A7A96">
        <w:rPr>
          <w:rFonts w:asciiTheme="minorHAnsi" w:hAnsiTheme="minorHAnsi" w:cstheme="minorHAnsi"/>
          <w:sz w:val="24"/>
          <w:szCs w:val="24"/>
        </w:rPr>
        <w:t xml:space="preserve">and HGA </w:t>
      </w:r>
      <w:r>
        <w:rPr>
          <w:rFonts w:asciiTheme="minorHAnsi" w:hAnsiTheme="minorHAnsi" w:cstheme="minorHAnsi"/>
          <w:sz w:val="24"/>
          <w:szCs w:val="24"/>
        </w:rPr>
        <w:t xml:space="preserve">products in the </w:t>
      </w:r>
      <w:r w:rsidR="008A07A6">
        <w:rPr>
          <w:rFonts w:asciiTheme="minorHAnsi" w:hAnsiTheme="minorHAnsi" w:cstheme="minorHAnsi"/>
          <w:sz w:val="24"/>
          <w:szCs w:val="24"/>
        </w:rPr>
        <w:t>Voyager 1</w:t>
      </w:r>
      <w:r>
        <w:rPr>
          <w:rFonts w:asciiTheme="minorHAnsi" w:hAnsiTheme="minorHAnsi" w:cstheme="minorHAnsi"/>
          <w:sz w:val="24"/>
          <w:szCs w:val="24"/>
        </w:rPr>
        <w:t xml:space="preserve"> </w:t>
      </w:r>
      <w:r w:rsidRPr="008A07A6">
        <w:rPr>
          <w:rFonts w:asciiTheme="minorHAnsi" w:hAnsiTheme="minorHAnsi" w:cstheme="minorHAnsi"/>
          <w:i/>
          <w:iCs/>
          <w:sz w:val="24"/>
          <w:szCs w:val="24"/>
        </w:rPr>
        <w:t>geometry</w:t>
      </w:r>
      <w:r>
        <w:rPr>
          <w:rFonts w:asciiTheme="minorHAnsi" w:hAnsiTheme="minorHAnsi" w:cstheme="minorHAnsi"/>
          <w:sz w:val="24"/>
          <w:szCs w:val="24"/>
        </w:rPr>
        <w:t xml:space="preserve"> collection are:</w:t>
      </w:r>
    </w:p>
    <w:p w14:paraId="1E744A04" w14:textId="77777777" w:rsidR="006932D1" w:rsidRDefault="006932D1" w:rsidP="006932D1">
      <w:pPr>
        <w:pStyle w:val="PlainText"/>
        <w:rPr>
          <w:rFonts w:asciiTheme="minorHAnsi" w:hAnsiTheme="minorHAnsi" w:cstheme="minorHAnsi"/>
          <w:sz w:val="24"/>
          <w:szCs w:val="24"/>
        </w:rPr>
      </w:pPr>
    </w:p>
    <w:p w14:paraId="6E484422" w14:textId="7741BB15" w:rsidR="006932D1" w:rsidRDefault="008A07A6" w:rsidP="006932D1">
      <w:pPr>
        <w:pStyle w:val="PlainText"/>
        <w:jc w:val="center"/>
        <w:rPr>
          <w:rFonts w:ascii="Courier" w:hAnsi="Courier" w:cstheme="minorHAnsi"/>
          <w:sz w:val="22"/>
          <w:szCs w:val="22"/>
        </w:rPr>
      </w:pPr>
      <w:r>
        <w:rPr>
          <w:rFonts w:ascii="Courier" w:hAnsi="Courier" w:cstheme="minorHAnsi"/>
          <w:sz w:val="22"/>
          <w:szCs w:val="22"/>
        </w:rPr>
        <w:t>vg1_traj_ing</w:t>
      </w:r>
      <w:r w:rsidR="006932D1" w:rsidRPr="00917F0D">
        <w:rPr>
          <w:rFonts w:ascii="Courier" w:hAnsi="Courier" w:cstheme="minorHAnsi"/>
          <w:sz w:val="22"/>
          <w:szCs w:val="22"/>
        </w:rPr>
        <w:t>.</w:t>
      </w:r>
      <w:r w:rsidR="006932D1">
        <w:rPr>
          <w:rFonts w:ascii="Courier" w:hAnsi="Courier" w:cstheme="minorHAnsi"/>
          <w:sz w:val="22"/>
          <w:szCs w:val="22"/>
        </w:rPr>
        <w:t xml:space="preserve">tab   </w:t>
      </w:r>
      <w:r>
        <w:rPr>
          <w:rFonts w:ascii="Courier" w:hAnsi="Courier" w:cstheme="minorHAnsi"/>
          <w:sz w:val="22"/>
          <w:szCs w:val="22"/>
        </w:rPr>
        <w:t>vg1_traj_ing</w:t>
      </w:r>
      <w:r w:rsidR="006932D1">
        <w:rPr>
          <w:rFonts w:ascii="Courier" w:hAnsi="Courier" w:cstheme="minorHAnsi"/>
          <w:sz w:val="22"/>
          <w:szCs w:val="22"/>
        </w:rPr>
        <w:t>.</w:t>
      </w:r>
      <w:r w:rsidR="006932D1" w:rsidRPr="00917F0D">
        <w:rPr>
          <w:rFonts w:ascii="Courier" w:hAnsi="Courier" w:cstheme="minorHAnsi"/>
          <w:sz w:val="22"/>
          <w:szCs w:val="22"/>
        </w:rPr>
        <w:t>xml</w:t>
      </w:r>
    </w:p>
    <w:p w14:paraId="03670151" w14:textId="62B454A3" w:rsidR="008A07A6" w:rsidRDefault="008A07A6" w:rsidP="008A07A6">
      <w:pPr>
        <w:pStyle w:val="PlainText"/>
        <w:jc w:val="center"/>
        <w:rPr>
          <w:rFonts w:ascii="Courier" w:hAnsi="Courier" w:cstheme="minorHAnsi"/>
          <w:sz w:val="22"/>
          <w:szCs w:val="22"/>
        </w:rPr>
      </w:pPr>
      <w:r>
        <w:rPr>
          <w:rFonts w:ascii="Courier" w:hAnsi="Courier" w:cstheme="minorHAnsi"/>
          <w:sz w:val="22"/>
          <w:szCs w:val="22"/>
        </w:rPr>
        <w:t>vg1_traj_egr</w:t>
      </w:r>
      <w:r w:rsidRPr="00917F0D">
        <w:rPr>
          <w:rFonts w:ascii="Courier" w:hAnsi="Courier" w:cstheme="minorHAnsi"/>
          <w:sz w:val="22"/>
          <w:szCs w:val="22"/>
        </w:rPr>
        <w:t>.</w:t>
      </w:r>
      <w:r>
        <w:rPr>
          <w:rFonts w:ascii="Courier" w:hAnsi="Courier" w:cstheme="minorHAnsi"/>
          <w:sz w:val="22"/>
          <w:szCs w:val="22"/>
        </w:rPr>
        <w:t>tab   vg1_traj_egr.</w:t>
      </w:r>
      <w:r w:rsidRPr="00917F0D">
        <w:rPr>
          <w:rFonts w:ascii="Courier" w:hAnsi="Courier" w:cstheme="minorHAnsi"/>
          <w:sz w:val="22"/>
          <w:szCs w:val="22"/>
        </w:rPr>
        <w:t>xml</w:t>
      </w:r>
    </w:p>
    <w:p w14:paraId="3B1FEF52" w14:textId="6C3609E2" w:rsidR="009A7A96" w:rsidRDefault="009A7A96" w:rsidP="008A07A6">
      <w:pPr>
        <w:pStyle w:val="PlainText"/>
        <w:jc w:val="center"/>
        <w:rPr>
          <w:rFonts w:ascii="Courier" w:hAnsi="Courier" w:cstheme="minorHAnsi"/>
          <w:sz w:val="22"/>
          <w:szCs w:val="22"/>
        </w:rPr>
      </w:pPr>
      <w:r>
        <w:rPr>
          <w:rFonts w:ascii="Courier" w:hAnsi="Courier" w:cstheme="minorHAnsi"/>
          <w:sz w:val="22"/>
          <w:szCs w:val="22"/>
        </w:rPr>
        <w:t>vh008a.tab   vh008a.xml</w:t>
      </w:r>
    </w:p>
    <w:p w14:paraId="702611B1" w14:textId="0E04505F" w:rsidR="009A7A96" w:rsidRPr="00917F0D" w:rsidRDefault="009A7A96" w:rsidP="008A07A6">
      <w:pPr>
        <w:pStyle w:val="PlainText"/>
        <w:jc w:val="center"/>
        <w:rPr>
          <w:rFonts w:ascii="Courier" w:hAnsi="Courier" w:cstheme="minorHAnsi"/>
          <w:sz w:val="22"/>
          <w:szCs w:val="22"/>
        </w:rPr>
      </w:pPr>
      <w:r>
        <w:rPr>
          <w:rFonts w:ascii="Courier" w:hAnsi="Courier" w:cstheme="minorHAnsi"/>
          <w:sz w:val="22"/>
          <w:szCs w:val="22"/>
        </w:rPr>
        <w:t>vh008b.tab.  vh008b.xml</w:t>
      </w:r>
    </w:p>
    <w:p w14:paraId="5DC99F80" w14:textId="77777777" w:rsidR="006932D1" w:rsidRDefault="006932D1" w:rsidP="006932D1">
      <w:pPr>
        <w:pStyle w:val="PlainText"/>
        <w:rPr>
          <w:rFonts w:asciiTheme="minorHAnsi" w:hAnsiTheme="minorHAnsi" w:cstheme="minorHAnsi"/>
          <w:sz w:val="24"/>
          <w:szCs w:val="24"/>
        </w:rPr>
      </w:pPr>
    </w:p>
    <w:p w14:paraId="37384092" w14:textId="61E30160" w:rsidR="006932D1" w:rsidRDefault="006932D1" w:rsidP="006932D1">
      <w:pPr>
        <w:pStyle w:val="Heading3"/>
      </w:pPr>
      <w:bookmarkStart w:id="89" w:name="_Toc77339496"/>
      <w:bookmarkStart w:id="90" w:name="_Toc149903581"/>
      <w:r>
        <w:t>3.2.1.</w:t>
      </w:r>
      <w:r w:rsidR="009E5A2A">
        <w:t>4</w:t>
      </w:r>
      <w:r>
        <w:t xml:space="preserve">  Document Product File Names</w:t>
      </w:r>
      <w:bookmarkEnd w:id="89"/>
      <w:bookmarkEnd w:id="90"/>
    </w:p>
    <w:p w14:paraId="0411E514" w14:textId="77777777" w:rsidR="006932D1" w:rsidRDefault="006932D1" w:rsidP="006932D1">
      <w:pPr>
        <w:pStyle w:val="PlainText"/>
        <w:rPr>
          <w:rFonts w:asciiTheme="minorHAnsi" w:hAnsiTheme="minorHAnsi" w:cstheme="minorHAnsi"/>
          <w:sz w:val="24"/>
          <w:szCs w:val="24"/>
        </w:rPr>
      </w:pPr>
    </w:p>
    <w:p w14:paraId="3D8DE10B" w14:textId="77777777"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Each product in the </w:t>
      </w:r>
      <w:r w:rsidRPr="00C75FFC">
        <w:rPr>
          <w:rFonts w:asciiTheme="minorHAnsi" w:hAnsiTheme="minorHAnsi" w:cstheme="minorHAnsi"/>
          <w:i/>
          <w:iCs/>
          <w:sz w:val="24"/>
          <w:szCs w:val="24"/>
        </w:rPr>
        <w:t>document</w:t>
      </w:r>
      <w:r>
        <w:rPr>
          <w:rFonts w:asciiTheme="minorHAnsi" w:hAnsiTheme="minorHAnsi" w:cstheme="minorHAnsi"/>
          <w:sz w:val="24"/>
          <w:szCs w:val="24"/>
        </w:rPr>
        <w:t xml:space="preserve"> directory is a PDS4 label plus one or more digital data objects.  For example, the mission description document includes a label plus the document in two formats.  The three file names are:</w:t>
      </w:r>
    </w:p>
    <w:p w14:paraId="06FF465B" w14:textId="77777777" w:rsidR="006932D1" w:rsidRDefault="006932D1" w:rsidP="006932D1">
      <w:pPr>
        <w:pStyle w:val="PlainText"/>
        <w:rPr>
          <w:rFonts w:asciiTheme="minorHAnsi" w:hAnsiTheme="minorHAnsi" w:cstheme="minorHAnsi"/>
          <w:sz w:val="24"/>
          <w:szCs w:val="24"/>
        </w:rPr>
      </w:pPr>
    </w:p>
    <w:p w14:paraId="0A3ABEFE" w14:textId="77777777" w:rsidR="006932D1" w:rsidRPr="00917F0D" w:rsidRDefault="006932D1" w:rsidP="006932D1">
      <w:pPr>
        <w:pStyle w:val="PlainText"/>
        <w:jc w:val="center"/>
        <w:rPr>
          <w:rFonts w:ascii="Courier" w:hAnsi="Courier" w:cstheme="minorHAnsi"/>
          <w:sz w:val="22"/>
          <w:szCs w:val="22"/>
        </w:rPr>
      </w:pPr>
      <w:r>
        <w:rPr>
          <w:rFonts w:ascii="Courier" w:hAnsi="Courier" w:cstheme="minorHAnsi"/>
          <w:sz w:val="22"/>
          <w:szCs w:val="22"/>
        </w:rPr>
        <w:t>mission.pdf   mission.txt   mission.xml</w:t>
      </w:r>
    </w:p>
    <w:p w14:paraId="0ABDD704" w14:textId="568BF951" w:rsidR="006932D1" w:rsidRDefault="006932D1" w:rsidP="006932D1">
      <w:pPr>
        <w:pStyle w:val="PlainText"/>
        <w:rPr>
          <w:rFonts w:asciiTheme="minorHAnsi" w:hAnsiTheme="minorHAnsi" w:cstheme="minorHAnsi"/>
          <w:sz w:val="24"/>
          <w:szCs w:val="24"/>
        </w:rPr>
      </w:pPr>
    </w:p>
    <w:p w14:paraId="0B5DF82B" w14:textId="77777777" w:rsidR="006932D1" w:rsidRDefault="006932D1" w:rsidP="006932D1">
      <w:pPr>
        <w:pStyle w:val="Heading3"/>
      </w:pPr>
      <w:bookmarkStart w:id="91" w:name="_Toc77339498"/>
      <w:bookmarkStart w:id="92" w:name="_Toc149903582"/>
      <w:r>
        <w:t>3.2.2  File Conversions</w:t>
      </w:r>
      <w:bookmarkEnd w:id="91"/>
      <w:bookmarkEnd w:id="92"/>
    </w:p>
    <w:p w14:paraId="2F0638C1" w14:textId="7E366EA9" w:rsidR="006932D1" w:rsidRDefault="006932D1" w:rsidP="006932D1">
      <w:pPr>
        <w:pStyle w:val="PlainText"/>
        <w:rPr>
          <w:rFonts w:asciiTheme="minorHAnsi" w:hAnsiTheme="minorHAnsi" w:cstheme="minorHAnsi"/>
          <w:sz w:val="24"/>
          <w:szCs w:val="24"/>
        </w:rPr>
      </w:pPr>
    </w:p>
    <w:p w14:paraId="2D7D7AB3" w14:textId="2F3747F2" w:rsidR="004916A3" w:rsidRDefault="004916A3" w:rsidP="006932D1">
      <w:pPr>
        <w:pStyle w:val="PlainText"/>
        <w:rPr>
          <w:rFonts w:asciiTheme="minorHAnsi" w:hAnsiTheme="minorHAnsi" w:cstheme="minorHAnsi"/>
          <w:sz w:val="24"/>
          <w:szCs w:val="24"/>
        </w:rPr>
      </w:pPr>
      <w:r>
        <w:rPr>
          <w:rFonts w:asciiTheme="minorHAnsi" w:hAnsiTheme="minorHAnsi" w:cstheme="minorHAnsi"/>
          <w:sz w:val="24"/>
          <w:szCs w:val="24"/>
        </w:rPr>
        <w:t>Binary</w:t>
      </w:r>
      <w:r w:rsidR="006932D1">
        <w:rPr>
          <w:rFonts w:asciiTheme="minorHAnsi" w:hAnsiTheme="minorHAnsi" w:cstheme="minorHAnsi"/>
          <w:sz w:val="24"/>
          <w:szCs w:val="24"/>
        </w:rPr>
        <w:t xml:space="preserve"> files </w:t>
      </w:r>
      <w:r>
        <w:rPr>
          <w:rFonts w:asciiTheme="minorHAnsi" w:hAnsiTheme="minorHAnsi" w:cstheme="minorHAnsi"/>
          <w:sz w:val="24"/>
          <w:szCs w:val="24"/>
        </w:rPr>
        <w:t>can</w:t>
      </w:r>
      <w:r w:rsidR="006932D1">
        <w:rPr>
          <w:rFonts w:asciiTheme="minorHAnsi" w:hAnsiTheme="minorHAnsi" w:cstheme="minorHAnsi"/>
          <w:sz w:val="24"/>
          <w:szCs w:val="24"/>
        </w:rPr>
        <w:t xml:space="preserve"> </w:t>
      </w:r>
      <w:r w:rsidR="00E87CD0">
        <w:rPr>
          <w:rFonts w:asciiTheme="minorHAnsi" w:hAnsiTheme="minorHAnsi" w:cstheme="minorHAnsi"/>
          <w:sz w:val="24"/>
          <w:szCs w:val="24"/>
        </w:rPr>
        <w:t xml:space="preserve">be </w:t>
      </w:r>
      <w:r w:rsidR="006932D1">
        <w:rPr>
          <w:rFonts w:asciiTheme="minorHAnsi" w:hAnsiTheme="minorHAnsi" w:cstheme="minorHAnsi"/>
          <w:sz w:val="24"/>
          <w:szCs w:val="24"/>
        </w:rPr>
        <w:t>difficult to read</w:t>
      </w:r>
      <w:r>
        <w:rPr>
          <w:rFonts w:asciiTheme="minorHAnsi" w:hAnsiTheme="minorHAnsi" w:cstheme="minorHAnsi"/>
          <w:sz w:val="24"/>
          <w:szCs w:val="24"/>
        </w:rPr>
        <w:t>; this is particularly true when the binary format is no longer supported on contemporary platforms.  Voyager Jupiter ODR</w:t>
      </w:r>
      <w:r w:rsidR="00F01EC6">
        <w:rPr>
          <w:rFonts w:asciiTheme="minorHAnsi" w:hAnsiTheme="minorHAnsi" w:cstheme="minorHAnsi"/>
          <w:sz w:val="24"/>
          <w:szCs w:val="24"/>
        </w:rPr>
        <w:t>s used</w:t>
      </w:r>
      <w:r>
        <w:rPr>
          <w:rFonts w:asciiTheme="minorHAnsi" w:hAnsiTheme="minorHAnsi" w:cstheme="minorHAnsi"/>
          <w:sz w:val="24"/>
          <w:szCs w:val="24"/>
        </w:rPr>
        <w:t xml:space="preserve"> </w:t>
      </w:r>
      <w:r w:rsidR="00F01EC6">
        <w:rPr>
          <w:rFonts w:asciiTheme="minorHAnsi" w:hAnsiTheme="minorHAnsi" w:cstheme="minorHAnsi"/>
          <w:sz w:val="24"/>
          <w:szCs w:val="24"/>
        </w:rPr>
        <w:t>‘</w:t>
      </w:r>
      <w:r>
        <w:rPr>
          <w:rFonts w:asciiTheme="minorHAnsi" w:hAnsiTheme="minorHAnsi" w:cstheme="minorHAnsi"/>
          <w:sz w:val="24"/>
          <w:szCs w:val="24"/>
        </w:rPr>
        <w:t>packed</w:t>
      </w:r>
      <w:r w:rsidR="00F01EC6">
        <w:rPr>
          <w:rFonts w:asciiTheme="minorHAnsi" w:hAnsiTheme="minorHAnsi" w:cstheme="minorHAnsi"/>
          <w:sz w:val="24"/>
          <w:szCs w:val="24"/>
        </w:rPr>
        <w:t>’</w:t>
      </w:r>
      <w:r>
        <w:rPr>
          <w:rFonts w:asciiTheme="minorHAnsi" w:hAnsiTheme="minorHAnsi" w:cstheme="minorHAnsi"/>
          <w:sz w:val="24"/>
          <w:szCs w:val="24"/>
        </w:rPr>
        <w:t xml:space="preserve"> </w:t>
      </w:r>
      <w:r w:rsidR="00F01EC6">
        <w:rPr>
          <w:rFonts w:asciiTheme="minorHAnsi" w:hAnsiTheme="minorHAnsi" w:cstheme="minorHAnsi"/>
          <w:sz w:val="24"/>
          <w:szCs w:val="24"/>
        </w:rPr>
        <w:t>formats</w:t>
      </w:r>
      <w:r>
        <w:rPr>
          <w:rFonts w:asciiTheme="minorHAnsi" w:hAnsiTheme="minorHAnsi" w:cstheme="minorHAnsi"/>
          <w:sz w:val="24"/>
          <w:szCs w:val="24"/>
        </w:rPr>
        <w:t xml:space="preserve"> to minimize storage requirements; reconstructions of Voyager high-gain antenna pointing were delivered using Univac 36-bit binary integers</w:t>
      </w:r>
      <w:r w:rsidR="006932D1">
        <w:rPr>
          <w:rFonts w:asciiTheme="minorHAnsi" w:hAnsiTheme="minorHAnsi" w:cstheme="minorHAnsi"/>
          <w:sz w:val="24"/>
          <w:szCs w:val="24"/>
        </w:rPr>
        <w:t xml:space="preserve">.  </w:t>
      </w:r>
    </w:p>
    <w:p w14:paraId="37F952E6" w14:textId="77777777" w:rsidR="004916A3" w:rsidRDefault="004916A3" w:rsidP="006932D1">
      <w:pPr>
        <w:pStyle w:val="PlainText"/>
        <w:rPr>
          <w:rFonts w:asciiTheme="minorHAnsi" w:hAnsiTheme="minorHAnsi" w:cstheme="minorHAnsi"/>
          <w:sz w:val="24"/>
          <w:szCs w:val="24"/>
        </w:rPr>
      </w:pPr>
    </w:p>
    <w:p w14:paraId="4B1C01D9" w14:textId="4A981F88" w:rsidR="00F01EC6" w:rsidRDefault="00F01EC6" w:rsidP="00F01EC6">
      <w:pPr>
        <w:pStyle w:val="Heading3"/>
      </w:pPr>
      <w:bookmarkStart w:id="93" w:name="_Toc149903583"/>
      <w:r>
        <w:t>3.2.2.1 ODR Conversions</w:t>
      </w:r>
      <w:bookmarkEnd w:id="93"/>
    </w:p>
    <w:p w14:paraId="2FB5705F" w14:textId="77777777" w:rsidR="004916A3" w:rsidRDefault="004916A3" w:rsidP="006932D1">
      <w:pPr>
        <w:pStyle w:val="PlainText"/>
        <w:rPr>
          <w:rFonts w:asciiTheme="minorHAnsi" w:hAnsiTheme="minorHAnsi" w:cstheme="minorHAnsi"/>
          <w:sz w:val="24"/>
          <w:szCs w:val="24"/>
        </w:rPr>
      </w:pPr>
    </w:p>
    <w:p w14:paraId="1CBC0142" w14:textId="2605C31C"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A typical </w:t>
      </w:r>
      <w:r w:rsidR="004916A3">
        <w:rPr>
          <w:rFonts w:asciiTheme="minorHAnsi" w:hAnsiTheme="minorHAnsi" w:cstheme="minorHAnsi"/>
          <w:sz w:val="24"/>
          <w:szCs w:val="24"/>
        </w:rPr>
        <w:t xml:space="preserve">ODR </w:t>
      </w:r>
      <w:r>
        <w:rPr>
          <w:rFonts w:asciiTheme="minorHAnsi" w:hAnsiTheme="minorHAnsi" w:cstheme="minorHAnsi"/>
          <w:sz w:val="24"/>
          <w:szCs w:val="24"/>
        </w:rPr>
        <w:t xml:space="preserve">file has </w:t>
      </w:r>
      <w:r w:rsidR="009E5A2A">
        <w:rPr>
          <w:rFonts w:asciiTheme="minorHAnsi" w:hAnsiTheme="minorHAnsi" w:cstheme="minorHAnsi"/>
          <w:sz w:val="24"/>
          <w:szCs w:val="24"/>
        </w:rPr>
        <w:t>10</w:t>
      </w:r>
      <w:r>
        <w:rPr>
          <w:rFonts w:asciiTheme="minorHAnsi" w:hAnsiTheme="minorHAnsi" w:cstheme="minorHAnsi"/>
          <w:sz w:val="24"/>
          <w:szCs w:val="24"/>
        </w:rPr>
        <w:t xml:space="preserve">000 </w:t>
      </w:r>
      <w:r w:rsidR="00915A5B">
        <w:rPr>
          <w:rFonts w:asciiTheme="minorHAnsi" w:hAnsiTheme="minorHAnsi" w:cstheme="minorHAnsi"/>
          <w:sz w:val="24"/>
          <w:szCs w:val="24"/>
        </w:rPr>
        <w:t xml:space="preserve">(VG1J) </w:t>
      </w:r>
      <w:r w:rsidR="009E5A2A">
        <w:rPr>
          <w:rFonts w:asciiTheme="minorHAnsi" w:hAnsiTheme="minorHAnsi" w:cstheme="minorHAnsi"/>
          <w:sz w:val="24"/>
          <w:szCs w:val="24"/>
        </w:rPr>
        <w:t xml:space="preserve">or 20000 </w:t>
      </w:r>
      <w:r w:rsidR="00915A5B">
        <w:rPr>
          <w:rFonts w:asciiTheme="minorHAnsi" w:hAnsiTheme="minorHAnsi" w:cstheme="minorHAnsi"/>
          <w:sz w:val="24"/>
          <w:szCs w:val="24"/>
        </w:rPr>
        <w:t xml:space="preserve">(VG2J) binary </w:t>
      </w:r>
      <w:r>
        <w:rPr>
          <w:rFonts w:asciiTheme="minorHAnsi" w:hAnsiTheme="minorHAnsi" w:cstheme="minorHAnsi"/>
          <w:sz w:val="24"/>
          <w:szCs w:val="24"/>
        </w:rPr>
        <w:t xml:space="preserve">records.  Each record includes a </w:t>
      </w:r>
      <w:r w:rsidR="009E5A2A">
        <w:rPr>
          <w:rFonts w:asciiTheme="minorHAnsi" w:hAnsiTheme="minorHAnsi" w:cstheme="minorHAnsi"/>
          <w:sz w:val="24"/>
          <w:szCs w:val="24"/>
        </w:rPr>
        <w:t>12</w:t>
      </w:r>
      <w:r>
        <w:rPr>
          <w:rFonts w:asciiTheme="minorHAnsi" w:hAnsiTheme="minorHAnsi" w:cstheme="minorHAnsi"/>
          <w:sz w:val="24"/>
          <w:szCs w:val="24"/>
        </w:rPr>
        <w:t>-byte header</w:t>
      </w:r>
      <w:r w:rsidR="00915A5B">
        <w:rPr>
          <w:rFonts w:asciiTheme="minorHAnsi" w:hAnsiTheme="minorHAnsi" w:cstheme="minorHAnsi"/>
          <w:sz w:val="24"/>
          <w:szCs w:val="24"/>
        </w:rPr>
        <w:t>,</w:t>
      </w:r>
      <w:r>
        <w:rPr>
          <w:rFonts w:asciiTheme="minorHAnsi" w:hAnsiTheme="minorHAnsi" w:cstheme="minorHAnsi"/>
          <w:sz w:val="24"/>
          <w:szCs w:val="24"/>
        </w:rPr>
        <w:t xml:space="preserve"> followed by </w:t>
      </w:r>
      <w:r w:rsidR="00915A5B">
        <w:rPr>
          <w:rFonts w:asciiTheme="minorHAnsi" w:hAnsiTheme="minorHAnsi" w:cstheme="minorHAnsi"/>
          <w:sz w:val="24"/>
          <w:szCs w:val="24"/>
        </w:rPr>
        <w:t>2</w:t>
      </w:r>
      <w:r>
        <w:rPr>
          <w:rFonts w:asciiTheme="minorHAnsi" w:hAnsiTheme="minorHAnsi" w:cstheme="minorHAnsi"/>
          <w:sz w:val="24"/>
          <w:szCs w:val="24"/>
        </w:rPr>
        <w:t>00 8-bit samples of receiver output</w:t>
      </w:r>
      <w:r w:rsidR="00915A5B">
        <w:rPr>
          <w:rFonts w:asciiTheme="minorHAnsi" w:hAnsiTheme="minorHAnsi" w:cstheme="minorHAnsi"/>
          <w:sz w:val="24"/>
          <w:szCs w:val="24"/>
        </w:rPr>
        <w:t xml:space="preserve"> from each of four analog-to-digital converters (800 total samples), followed by an 80-byte trailer.  The receiver samples are stored in groups of four — the first from the S-band receiver, the next three from the X-band receiver</w:t>
      </w:r>
      <w:r>
        <w:rPr>
          <w:rFonts w:asciiTheme="minorHAnsi" w:hAnsiTheme="minorHAnsi" w:cstheme="minorHAnsi"/>
          <w:sz w:val="24"/>
          <w:szCs w:val="24"/>
        </w:rPr>
        <w:t>.  As part of the PDS4</w:t>
      </w:r>
      <w:r w:rsidR="00692898">
        <w:rPr>
          <w:rFonts w:asciiTheme="minorHAnsi" w:hAnsiTheme="minorHAnsi" w:cstheme="minorHAnsi"/>
          <w:sz w:val="24"/>
          <w:szCs w:val="24"/>
        </w:rPr>
        <w:t xml:space="preserve"> archiving task</w:t>
      </w:r>
      <w:r>
        <w:rPr>
          <w:rFonts w:asciiTheme="minorHAnsi" w:hAnsiTheme="minorHAnsi" w:cstheme="minorHAnsi"/>
          <w:sz w:val="24"/>
          <w:szCs w:val="24"/>
        </w:rPr>
        <w:t xml:space="preserve">, the headers </w:t>
      </w:r>
      <w:r w:rsidR="00915A5B">
        <w:rPr>
          <w:rFonts w:asciiTheme="minorHAnsi" w:hAnsiTheme="minorHAnsi" w:cstheme="minorHAnsi"/>
          <w:sz w:val="24"/>
          <w:szCs w:val="24"/>
        </w:rPr>
        <w:t xml:space="preserve">and trailers </w:t>
      </w:r>
      <w:r w:rsidR="005B3365">
        <w:rPr>
          <w:rFonts w:asciiTheme="minorHAnsi" w:hAnsiTheme="minorHAnsi" w:cstheme="minorHAnsi"/>
          <w:sz w:val="24"/>
          <w:szCs w:val="24"/>
        </w:rPr>
        <w:t xml:space="preserve">from each ODR </w:t>
      </w:r>
      <w:r>
        <w:rPr>
          <w:rFonts w:asciiTheme="minorHAnsi" w:hAnsiTheme="minorHAnsi" w:cstheme="minorHAnsi"/>
          <w:sz w:val="24"/>
          <w:szCs w:val="24"/>
        </w:rPr>
        <w:t xml:space="preserve">were extracted and written to an ASCII file.  The binary data samples were converted to ASCII and </w:t>
      </w:r>
      <w:r w:rsidR="00F01EC6">
        <w:rPr>
          <w:rFonts w:asciiTheme="minorHAnsi" w:hAnsiTheme="minorHAnsi" w:cstheme="minorHAnsi"/>
          <w:sz w:val="24"/>
          <w:szCs w:val="24"/>
        </w:rPr>
        <w:t xml:space="preserve">were </w:t>
      </w:r>
      <w:r>
        <w:rPr>
          <w:rFonts w:asciiTheme="minorHAnsi" w:hAnsiTheme="minorHAnsi" w:cstheme="minorHAnsi"/>
          <w:sz w:val="24"/>
          <w:szCs w:val="24"/>
        </w:rPr>
        <w:t xml:space="preserve">written to a </w:t>
      </w:r>
      <w:r w:rsidR="00915A5B">
        <w:rPr>
          <w:rFonts w:asciiTheme="minorHAnsi" w:hAnsiTheme="minorHAnsi" w:cstheme="minorHAnsi"/>
          <w:sz w:val="24"/>
          <w:szCs w:val="24"/>
        </w:rPr>
        <w:lastRenderedPageBreak/>
        <w:t xml:space="preserve">pair of </w:t>
      </w:r>
      <w:r>
        <w:rPr>
          <w:rFonts w:asciiTheme="minorHAnsi" w:hAnsiTheme="minorHAnsi" w:cstheme="minorHAnsi"/>
          <w:sz w:val="24"/>
          <w:szCs w:val="24"/>
        </w:rPr>
        <w:t>separate file</w:t>
      </w:r>
      <w:r w:rsidR="00915A5B">
        <w:rPr>
          <w:rFonts w:asciiTheme="minorHAnsi" w:hAnsiTheme="minorHAnsi" w:cstheme="minorHAnsi"/>
          <w:sz w:val="24"/>
          <w:szCs w:val="24"/>
        </w:rPr>
        <w:t>s</w:t>
      </w:r>
      <w:r w:rsidR="00F01EC6">
        <w:rPr>
          <w:rFonts w:asciiTheme="minorHAnsi" w:hAnsiTheme="minorHAnsi" w:cstheme="minorHAnsi"/>
          <w:sz w:val="24"/>
          <w:szCs w:val="24"/>
        </w:rPr>
        <w:t xml:space="preserve"> (one for S-band, one for X-band), each</w:t>
      </w:r>
      <w:r>
        <w:rPr>
          <w:rFonts w:asciiTheme="minorHAnsi" w:hAnsiTheme="minorHAnsi" w:cstheme="minorHAnsi"/>
          <w:sz w:val="24"/>
          <w:szCs w:val="24"/>
        </w:rPr>
        <w:t xml:space="preserve"> with 20 samples per line.  The original binary format of the ODR is described in [</w:t>
      </w:r>
      <w:r w:rsidR="005B3365">
        <w:rPr>
          <w:rFonts w:asciiTheme="minorHAnsi" w:hAnsiTheme="minorHAnsi" w:cstheme="minorHAnsi"/>
          <w:sz w:val="24"/>
          <w:szCs w:val="24"/>
        </w:rPr>
        <w:t>2</w:t>
      </w:r>
      <w:r>
        <w:rPr>
          <w:rFonts w:asciiTheme="minorHAnsi" w:hAnsiTheme="minorHAnsi" w:cstheme="minorHAnsi"/>
          <w:sz w:val="24"/>
          <w:szCs w:val="24"/>
        </w:rPr>
        <w:t>].  Conversion to ASCII is described in [</w:t>
      </w:r>
      <w:r w:rsidR="005B3365">
        <w:rPr>
          <w:rFonts w:asciiTheme="minorHAnsi" w:hAnsiTheme="minorHAnsi" w:cstheme="minorHAnsi"/>
          <w:sz w:val="24"/>
          <w:szCs w:val="24"/>
        </w:rPr>
        <w:t>3</w:t>
      </w:r>
      <w:r>
        <w:rPr>
          <w:rFonts w:asciiTheme="minorHAnsi" w:hAnsiTheme="minorHAnsi" w:cstheme="minorHAnsi"/>
          <w:sz w:val="24"/>
          <w:szCs w:val="24"/>
        </w:rPr>
        <w:t>]; the conversion document is accompanied by an example.</w:t>
      </w:r>
    </w:p>
    <w:p w14:paraId="7388FCD7" w14:textId="77777777" w:rsidR="006932D1" w:rsidRDefault="006932D1" w:rsidP="006932D1">
      <w:pPr>
        <w:pStyle w:val="PlainText"/>
        <w:rPr>
          <w:rFonts w:asciiTheme="minorHAnsi" w:hAnsiTheme="minorHAnsi" w:cstheme="minorHAnsi"/>
          <w:sz w:val="24"/>
          <w:szCs w:val="24"/>
        </w:rPr>
      </w:pPr>
    </w:p>
    <w:p w14:paraId="2597DAD4" w14:textId="2C5B0844" w:rsidR="003C7682"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 xml:space="preserve">Browse products were </w:t>
      </w:r>
      <w:r w:rsidR="003C7682">
        <w:rPr>
          <w:rFonts w:asciiTheme="minorHAnsi" w:hAnsiTheme="minorHAnsi" w:cstheme="minorHAnsi"/>
          <w:sz w:val="24"/>
          <w:szCs w:val="24"/>
        </w:rPr>
        <w:t>derived from the S-band and X-band ASCII files of receiver samples.  There is one four-panel summary plot (</w:t>
      </w:r>
      <w:r w:rsidR="003C7682" w:rsidRPr="00F01EC6">
        <w:rPr>
          <w:rFonts w:asciiTheme="minorHAnsi" w:hAnsiTheme="minorHAnsi" w:cstheme="minorHAnsi"/>
          <w:i/>
          <w:iCs/>
          <w:sz w:val="24"/>
          <w:szCs w:val="24"/>
        </w:rPr>
        <w:t>e.g.,</w:t>
      </w:r>
      <w:r w:rsidR="003C7682">
        <w:rPr>
          <w:rFonts w:asciiTheme="minorHAnsi" w:hAnsiTheme="minorHAnsi" w:cstheme="minorHAnsi"/>
          <w:sz w:val="24"/>
          <w:szCs w:val="24"/>
        </w:rPr>
        <w:t xml:space="preserve"> Figure 1.4-1) from the S-band samples and a separate plot from the X-band samples.  A single PDS4 label </w:t>
      </w:r>
      <w:r w:rsidR="00692898">
        <w:rPr>
          <w:rFonts w:asciiTheme="minorHAnsi" w:hAnsiTheme="minorHAnsi" w:cstheme="minorHAnsi"/>
          <w:sz w:val="24"/>
          <w:szCs w:val="24"/>
        </w:rPr>
        <w:t xml:space="preserve">file </w:t>
      </w:r>
      <w:r w:rsidR="003C7682">
        <w:rPr>
          <w:rFonts w:asciiTheme="minorHAnsi" w:hAnsiTheme="minorHAnsi" w:cstheme="minorHAnsi"/>
          <w:sz w:val="24"/>
          <w:szCs w:val="24"/>
        </w:rPr>
        <w:t>describes the pair</w:t>
      </w:r>
      <w:r w:rsidR="00692898">
        <w:rPr>
          <w:rFonts w:asciiTheme="minorHAnsi" w:hAnsiTheme="minorHAnsi" w:cstheme="minorHAnsi"/>
          <w:sz w:val="24"/>
          <w:szCs w:val="24"/>
        </w:rPr>
        <w:t xml:space="preserve"> of plots</w:t>
      </w:r>
      <w:r w:rsidR="003C7682">
        <w:rPr>
          <w:rFonts w:asciiTheme="minorHAnsi" w:hAnsiTheme="minorHAnsi" w:cstheme="minorHAnsi"/>
          <w:sz w:val="24"/>
          <w:szCs w:val="24"/>
        </w:rPr>
        <w:t>.</w:t>
      </w:r>
    </w:p>
    <w:p w14:paraId="116DC78F" w14:textId="3E068340" w:rsidR="006932D1" w:rsidRDefault="006932D1" w:rsidP="006932D1">
      <w:pPr>
        <w:pStyle w:val="PlainText"/>
        <w:rPr>
          <w:rFonts w:asciiTheme="minorHAnsi" w:hAnsiTheme="minorHAnsi" w:cstheme="minorHAnsi"/>
          <w:sz w:val="24"/>
          <w:szCs w:val="24"/>
        </w:rPr>
      </w:pPr>
    </w:p>
    <w:p w14:paraId="1AE6017F" w14:textId="77777777" w:rsidR="009A7A96" w:rsidRDefault="009A7A96" w:rsidP="006932D1">
      <w:pPr>
        <w:pStyle w:val="PlainText"/>
        <w:rPr>
          <w:rFonts w:asciiTheme="minorHAnsi" w:hAnsiTheme="minorHAnsi" w:cstheme="minorHAnsi"/>
          <w:sz w:val="24"/>
          <w:szCs w:val="24"/>
        </w:rPr>
      </w:pPr>
    </w:p>
    <w:p w14:paraId="656F11DE" w14:textId="56DA3BAF" w:rsidR="00F01EC6" w:rsidRDefault="00F01EC6" w:rsidP="00F01EC6">
      <w:pPr>
        <w:pStyle w:val="Heading3"/>
      </w:pPr>
      <w:bookmarkStart w:id="94" w:name="_Toc149903584"/>
      <w:r>
        <w:t>3.2.2.1 HGA Pointing Reconstruction Conversions</w:t>
      </w:r>
      <w:bookmarkEnd w:id="94"/>
    </w:p>
    <w:p w14:paraId="0966E2EB" w14:textId="77777777" w:rsidR="00F01EC6" w:rsidRDefault="00F01EC6" w:rsidP="006932D1">
      <w:pPr>
        <w:pStyle w:val="PlainText"/>
        <w:rPr>
          <w:rFonts w:asciiTheme="minorHAnsi" w:hAnsiTheme="minorHAnsi" w:cstheme="minorHAnsi"/>
          <w:sz w:val="24"/>
          <w:szCs w:val="24"/>
        </w:rPr>
      </w:pPr>
    </w:p>
    <w:p w14:paraId="3B8D7DE2" w14:textId="0441126A" w:rsidR="006932D1" w:rsidRPr="00F01EC6" w:rsidRDefault="006932D1" w:rsidP="00692898">
      <w:pPr>
        <w:pStyle w:val="PlainText"/>
        <w:rPr>
          <w:rFonts w:asciiTheme="minorHAnsi" w:hAnsiTheme="minorHAnsi" w:cstheme="minorHAnsi"/>
          <w:sz w:val="24"/>
          <w:szCs w:val="24"/>
        </w:rPr>
      </w:pPr>
      <w:r w:rsidRPr="00F01EC6">
        <w:rPr>
          <w:rFonts w:asciiTheme="minorHAnsi" w:hAnsiTheme="minorHAnsi" w:cstheme="minorHAnsi"/>
          <w:sz w:val="24"/>
          <w:szCs w:val="24"/>
        </w:rPr>
        <w:t xml:space="preserve">High-gain antenna (HGA) pointing reconstructions were delivered </w:t>
      </w:r>
      <w:r w:rsidR="00F01EC6">
        <w:rPr>
          <w:rFonts w:asciiTheme="minorHAnsi" w:hAnsiTheme="minorHAnsi" w:cstheme="minorHAnsi"/>
          <w:sz w:val="24"/>
          <w:szCs w:val="24"/>
        </w:rPr>
        <w:t>to the Voyager Radio Science Team</w:t>
      </w:r>
      <w:r w:rsidRPr="00F01EC6">
        <w:rPr>
          <w:rFonts w:asciiTheme="minorHAnsi" w:hAnsiTheme="minorHAnsi" w:cstheme="minorHAnsi"/>
          <w:sz w:val="24"/>
          <w:szCs w:val="24"/>
        </w:rPr>
        <w:t xml:space="preserve"> in </w:t>
      </w:r>
      <w:r w:rsidR="00B27B4B" w:rsidRPr="00F01EC6">
        <w:rPr>
          <w:rFonts w:asciiTheme="minorHAnsi" w:hAnsiTheme="minorHAnsi" w:cstheme="minorHAnsi"/>
          <w:sz w:val="24"/>
          <w:szCs w:val="24"/>
        </w:rPr>
        <w:t xml:space="preserve">Univac </w:t>
      </w:r>
      <w:r w:rsidRPr="00F01EC6">
        <w:rPr>
          <w:rFonts w:asciiTheme="minorHAnsi" w:hAnsiTheme="minorHAnsi" w:cstheme="minorHAnsi"/>
          <w:sz w:val="24"/>
          <w:szCs w:val="24"/>
        </w:rPr>
        <w:t>binary format</w:t>
      </w:r>
      <w:r w:rsidR="00135039">
        <w:rPr>
          <w:rFonts w:asciiTheme="minorHAnsi" w:hAnsiTheme="minorHAnsi" w:cstheme="minorHAnsi"/>
          <w:sz w:val="24"/>
          <w:szCs w:val="24"/>
        </w:rPr>
        <w:t xml:space="preserve"> (18 36-bit integers per record)</w:t>
      </w:r>
      <w:r w:rsidRPr="00F01EC6">
        <w:rPr>
          <w:rFonts w:asciiTheme="minorHAnsi" w:hAnsiTheme="minorHAnsi" w:cstheme="minorHAnsi"/>
          <w:sz w:val="24"/>
          <w:szCs w:val="24"/>
        </w:rPr>
        <w:t xml:space="preserve">; </w:t>
      </w:r>
      <w:r w:rsidR="00692898">
        <w:rPr>
          <w:rFonts w:asciiTheme="minorHAnsi" w:hAnsiTheme="minorHAnsi" w:cstheme="minorHAnsi"/>
          <w:sz w:val="24"/>
          <w:szCs w:val="24"/>
        </w:rPr>
        <w:t>the final reconstruction was</w:t>
      </w:r>
      <w:r w:rsidRPr="00F01EC6">
        <w:rPr>
          <w:rFonts w:asciiTheme="minorHAnsi" w:hAnsiTheme="minorHAnsi" w:cstheme="minorHAnsi"/>
          <w:sz w:val="24"/>
          <w:szCs w:val="24"/>
        </w:rPr>
        <w:t xml:space="preserve"> converted to ASCII for th</w:t>
      </w:r>
      <w:r w:rsidR="00692898">
        <w:rPr>
          <w:rFonts w:asciiTheme="minorHAnsi" w:hAnsiTheme="minorHAnsi" w:cstheme="minorHAnsi"/>
          <w:sz w:val="24"/>
          <w:szCs w:val="24"/>
        </w:rPr>
        <w:t xml:space="preserve">is </w:t>
      </w:r>
      <w:r w:rsidRPr="00F01EC6">
        <w:rPr>
          <w:rFonts w:asciiTheme="minorHAnsi" w:hAnsiTheme="minorHAnsi" w:cstheme="minorHAnsi"/>
          <w:sz w:val="24"/>
          <w:szCs w:val="24"/>
        </w:rPr>
        <w:t xml:space="preserve">archive.  </w:t>
      </w:r>
    </w:p>
    <w:p w14:paraId="3E232523" w14:textId="77777777" w:rsidR="006932D1" w:rsidRDefault="006932D1" w:rsidP="006932D1">
      <w:pPr>
        <w:pStyle w:val="PlainText"/>
        <w:rPr>
          <w:rFonts w:asciiTheme="minorHAnsi" w:hAnsiTheme="minorHAnsi" w:cstheme="minorHAnsi"/>
          <w:sz w:val="24"/>
          <w:szCs w:val="24"/>
        </w:rPr>
      </w:pPr>
    </w:p>
    <w:p w14:paraId="655487FA" w14:textId="77777777" w:rsidR="006932D1" w:rsidRDefault="006932D1" w:rsidP="006932D1">
      <w:pPr>
        <w:pStyle w:val="Heading3"/>
      </w:pPr>
      <w:bookmarkStart w:id="95" w:name="_Toc77339499"/>
      <w:bookmarkStart w:id="96" w:name="_Toc149903585"/>
      <w:r>
        <w:t>3.2.3  Directories</w:t>
      </w:r>
      <w:bookmarkEnd w:id="95"/>
      <w:bookmarkEnd w:id="96"/>
    </w:p>
    <w:p w14:paraId="76F180F8" w14:textId="77777777" w:rsidR="006932D1" w:rsidRDefault="006932D1" w:rsidP="006932D1">
      <w:pPr>
        <w:pStyle w:val="PlainText"/>
        <w:rPr>
          <w:rFonts w:ascii="Courier" w:hAnsi="Courier" w:cs="Courier New"/>
          <w:sz w:val="20"/>
          <w:szCs w:val="20"/>
        </w:rPr>
      </w:pPr>
    </w:p>
    <w:p w14:paraId="29EDB3AA" w14:textId="73EA3C40" w:rsidR="006932D1" w:rsidRDefault="006932D1" w:rsidP="006932D1">
      <w:pPr>
        <w:pStyle w:val="PlainText"/>
        <w:rPr>
          <w:rFonts w:asciiTheme="minorHAnsi" w:hAnsiTheme="minorHAnsi" w:cstheme="minorHAnsi"/>
          <w:sz w:val="24"/>
          <w:szCs w:val="24"/>
        </w:rPr>
      </w:pPr>
      <w:r>
        <w:rPr>
          <w:rFonts w:asciiTheme="minorHAnsi" w:hAnsiTheme="minorHAnsi" w:cstheme="minorHAnsi"/>
          <w:sz w:val="24"/>
          <w:szCs w:val="24"/>
        </w:rPr>
        <w:t>PDS4 products are stored in directory structures determined by the PDS/</w:t>
      </w:r>
      <w:r w:rsidR="009023CE">
        <w:rPr>
          <w:rFonts w:asciiTheme="minorHAnsi" w:hAnsiTheme="minorHAnsi" w:cstheme="minorHAnsi"/>
          <w:sz w:val="24"/>
          <w:szCs w:val="24"/>
        </w:rPr>
        <w:t>RMS</w:t>
      </w:r>
      <w:r>
        <w:rPr>
          <w:rFonts w:asciiTheme="minorHAnsi" w:hAnsiTheme="minorHAnsi" w:cstheme="minorHAnsi"/>
          <w:sz w:val="24"/>
          <w:szCs w:val="24"/>
        </w:rPr>
        <w:t xml:space="preserve"> node.  The PDS4 Registry can locate bundles, collections, and products as needed by users.  No further information can be provided here.</w:t>
      </w:r>
    </w:p>
    <w:p w14:paraId="24A140B0" w14:textId="569F317F" w:rsidR="006932D1" w:rsidRDefault="006932D1" w:rsidP="005C2A86"/>
    <w:p w14:paraId="26D430AD" w14:textId="77777777" w:rsidR="000003CB" w:rsidRDefault="000003CB" w:rsidP="006932D1">
      <w:pPr>
        <w:pStyle w:val="Heading1"/>
        <w:sectPr w:rsidR="000003CB" w:rsidSect="000003CB">
          <w:pgSz w:w="12240" w:h="15840"/>
          <w:pgMar w:top="1440" w:right="1296" w:bottom="1440" w:left="1296" w:header="720" w:footer="720" w:gutter="0"/>
          <w:cols w:space="720"/>
          <w:docGrid w:linePitch="360"/>
        </w:sectPr>
      </w:pPr>
      <w:bookmarkStart w:id="97" w:name="_Toc77339500"/>
    </w:p>
    <w:p w14:paraId="4A62FDF9" w14:textId="51FE60CB" w:rsidR="006932D1" w:rsidRPr="00714379" w:rsidRDefault="006932D1" w:rsidP="006932D1">
      <w:pPr>
        <w:pStyle w:val="Heading1"/>
      </w:pPr>
      <w:bookmarkStart w:id="98" w:name="_Toc149903586"/>
      <w:r w:rsidRPr="00714379">
        <w:lastRenderedPageBreak/>
        <w:t>4  Support Staff and Cognizant Personnel</w:t>
      </w:r>
      <w:bookmarkEnd w:id="97"/>
      <w:bookmarkEnd w:id="98"/>
    </w:p>
    <w:p w14:paraId="52B628BA" w14:textId="77777777" w:rsidR="006932D1" w:rsidRDefault="006932D1" w:rsidP="006932D1">
      <w:pPr>
        <w:pStyle w:val="PlainText"/>
        <w:rPr>
          <w:rFonts w:ascii="Courier" w:hAnsi="Courier" w:cs="Courier New"/>
          <w:sz w:val="20"/>
          <w:szCs w:val="20"/>
        </w:rPr>
      </w:pPr>
    </w:p>
    <w:p w14:paraId="3145374C" w14:textId="77777777" w:rsidR="006932D1" w:rsidRDefault="006932D1" w:rsidP="006932D1">
      <w:pPr>
        <w:pStyle w:val="PlainText"/>
        <w:rPr>
          <w:rFonts w:ascii="Courier" w:hAnsi="Courier" w:cs="Courier New"/>
          <w:sz w:val="20"/>
          <w:szCs w:val="20"/>
        </w:rPr>
      </w:pPr>
    </w:p>
    <w:p w14:paraId="47671C46" w14:textId="77777777" w:rsidR="006932D1" w:rsidRDefault="006932D1" w:rsidP="006932D1">
      <w:pPr>
        <w:pStyle w:val="Heading2"/>
      </w:pPr>
      <w:bookmarkStart w:id="99" w:name="_Toc77339501"/>
      <w:bookmarkStart w:id="100" w:name="_Toc149903587"/>
      <w:r>
        <w:t>4.1  Planetary Data System</w:t>
      </w:r>
      <w:bookmarkEnd w:id="99"/>
      <w:bookmarkEnd w:id="100"/>
    </w:p>
    <w:p w14:paraId="59B49613" w14:textId="77777777" w:rsidR="006932D1" w:rsidRPr="00714379" w:rsidRDefault="006932D1" w:rsidP="006932D1">
      <w:pPr>
        <w:pStyle w:val="PlainText"/>
        <w:rPr>
          <w:rFonts w:ascii="Courier" w:hAnsi="Courier" w:cs="Courier New"/>
          <w:sz w:val="20"/>
          <w:szCs w:val="20"/>
        </w:rPr>
      </w:pPr>
    </w:p>
    <w:p w14:paraId="7FEE3F46" w14:textId="77777777" w:rsidR="006932D1" w:rsidRPr="00714379" w:rsidRDefault="006932D1" w:rsidP="006932D1">
      <w:pPr>
        <w:pStyle w:val="PlainText"/>
        <w:rPr>
          <w:rFonts w:ascii="Courier" w:hAnsi="Courier" w:cs="Courier New"/>
          <w:sz w:val="20"/>
          <w:szCs w:val="20"/>
        </w:rPr>
      </w:pPr>
      <w:r w:rsidRPr="00714379">
        <w:rPr>
          <w:rFonts w:ascii="Courier" w:hAnsi="Courier" w:cs="Courier New"/>
          <w:sz w:val="20"/>
          <w:szCs w:val="20"/>
        </w:rPr>
        <w:t xml:space="preserve">     Richard A. Simpson</w:t>
      </w:r>
    </w:p>
    <w:p w14:paraId="71FE619A" w14:textId="77777777" w:rsidR="006932D1" w:rsidRPr="00714379" w:rsidRDefault="006932D1" w:rsidP="006932D1">
      <w:pPr>
        <w:pStyle w:val="PlainText"/>
        <w:rPr>
          <w:rFonts w:ascii="Courier" w:hAnsi="Courier" w:cs="Courier New"/>
          <w:sz w:val="20"/>
          <w:szCs w:val="20"/>
        </w:rPr>
      </w:pPr>
      <w:r w:rsidRPr="00714379">
        <w:rPr>
          <w:rFonts w:ascii="Courier" w:hAnsi="Courier" w:cs="Courier New"/>
          <w:sz w:val="20"/>
          <w:szCs w:val="20"/>
        </w:rPr>
        <w:t xml:space="preserve">     PDS Radio Science Adviser</w:t>
      </w:r>
    </w:p>
    <w:p w14:paraId="46F356D8" w14:textId="77777777" w:rsidR="006932D1" w:rsidRPr="00714379" w:rsidRDefault="006932D1" w:rsidP="006932D1">
      <w:pPr>
        <w:pStyle w:val="PlainText"/>
        <w:rPr>
          <w:rFonts w:ascii="Courier" w:hAnsi="Courier" w:cs="Courier New"/>
          <w:sz w:val="20"/>
          <w:szCs w:val="20"/>
        </w:rPr>
      </w:pPr>
      <w:r w:rsidRPr="00714379">
        <w:rPr>
          <w:rFonts w:ascii="Courier" w:hAnsi="Courier" w:cs="Courier New"/>
          <w:sz w:val="20"/>
          <w:szCs w:val="20"/>
        </w:rPr>
        <w:t xml:space="preserve">     </w:t>
      </w:r>
      <w:r>
        <w:rPr>
          <w:rFonts w:ascii="Courier" w:hAnsi="Courier" w:cs="Courier New"/>
          <w:sz w:val="20"/>
          <w:szCs w:val="20"/>
        </w:rPr>
        <w:t>radiosci@att.net</w:t>
      </w:r>
    </w:p>
    <w:p w14:paraId="005766BA" w14:textId="77777777" w:rsidR="006932D1" w:rsidRDefault="006932D1" w:rsidP="006932D1">
      <w:pPr>
        <w:pStyle w:val="PlainText"/>
        <w:rPr>
          <w:rFonts w:ascii="Courier" w:hAnsi="Courier" w:cs="Courier New"/>
          <w:sz w:val="20"/>
          <w:szCs w:val="20"/>
        </w:rPr>
      </w:pPr>
    </w:p>
    <w:p w14:paraId="340CA146" w14:textId="77777777" w:rsidR="006932D1" w:rsidRPr="00714379" w:rsidRDefault="006932D1" w:rsidP="006932D1">
      <w:pPr>
        <w:pStyle w:val="PlainText"/>
        <w:rPr>
          <w:rFonts w:ascii="Courier" w:hAnsi="Courier" w:cs="Courier New"/>
          <w:sz w:val="20"/>
          <w:szCs w:val="20"/>
        </w:rPr>
      </w:pPr>
    </w:p>
    <w:p w14:paraId="6393BAA5" w14:textId="544475A3" w:rsidR="006932D1" w:rsidRDefault="006932D1" w:rsidP="006932D1">
      <w:pPr>
        <w:pStyle w:val="Heading1"/>
      </w:pPr>
      <w:bookmarkStart w:id="101" w:name="_Toc77339502"/>
      <w:bookmarkStart w:id="102" w:name="_Toc149903588"/>
      <w:r>
        <w:t>5  Errata</w:t>
      </w:r>
      <w:bookmarkEnd w:id="101"/>
      <w:r w:rsidR="00563370">
        <w:t xml:space="preserve"> and User Notes</w:t>
      </w:r>
      <w:bookmarkEnd w:id="102"/>
    </w:p>
    <w:p w14:paraId="356C275B" w14:textId="77777777" w:rsidR="006932D1" w:rsidRPr="00C91F23" w:rsidRDefault="006932D1" w:rsidP="006932D1">
      <w:pPr>
        <w:rPr>
          <w:rFonts w:asciiTheme="minorHAnsi" w:hAnsiTheme="minorHAnsi" w:cstheme="minorHAnsi"/>
        </w:rPr>
      </w:pPr>
    </w:p>
    <w:p w14:paraId="112E989E" w14:textId="06359441" w:rsidR="006932D1" w:rsidRPr="00C91F23" w:rsidRDefault="006932D1" w:rsidP="006932D1">
      <w:pPr>
        <w:rPr>
          <w:rFonts w:asciiTheme="minorHAnsi" w:hAnsiTheme="minorHAnsi" w:cstheme="minorHAnsi"/>
        </w:rPr>
      </w:pPr>
      <w:r w:rsidRPr="00C91F23">
        <w:rPr>
          <w:rFonts w:asciiTheme="minorHAnsi" w:hAnsiTheme="minorHAnsi" w:cstheme="minorHAnsi"/>
        </w:rPr>
        <w:t xml:space="preserve">The following errors/anomalies </w:t>
      </w:r>
      <w:r w:rsidR="001B75A3" w:rsidRPr="00C91F23">
        <w:rPr>
          <w:rFonts w:asciiTheme="minorHAnsi" w:hAnsiTheme="minorHAnsi" w:cstheme="minorHAnsi"/>
        </w:rPr>
        <w:t>apply to</w:t>
      </w:r>
      <w:r w:rsidRPr="00C91F23">
        <w:rPr>
          <w:rFonts w:asciiTheme="minorHAnsi" w:hAnsiTheme="minorHAnsi" w:cstheme="minorHAnsi"/>
        </w:rPr>
        <w:t xml:space="preserve"> the PDS</w:t>
      </w:r>
      <w:r w:rsidR="009023CE" w:rsidRPr="00C91F23">
        <w:rPr>
          <w:rFonts w:asciiTheme="minorHAnsi" w:hAnsiTheme="minorHAnsi" w:cstheme="minorHAnsi"/>
        </w:rPr>
        <w:t>4</w:t>
      </w:r>
      <w:r w:rsidRPr="00C91F23">
        <w:rPr>
          <w:rFonts w:asciiTheme="minorHAnsi" w:hAnsiTheme="minorHAnsi" w:cstheme="minorHAnsi"/>
        </w:rPr>
        <w:t xml:space="preserve"> archive.</w:t>
      </w:r>
      <w:r w:rsidR="00563370" w:rsidRPr="00C91F23">
        <w:rPr>
          <w:rFonts w:asciiTheme="minorHAnsi" w:hAnsiTheme="minorHAnsi" w:cstheme="minorHAnsi"/>
        </w:rPr>
        <w:t xml:space="preserve">  Notes of possible use, prompted by the peer review of the PDS4 bundles, have been added in section 5.4.</w:t>
      </w:r>
    </w:p>
    <w:p w14:paraId="43A18E9C" w14:textId="5D95CF2D" w:rsidR="006932D1" w:rsidRPr="00C91F23" w:rsidRDefault="006932D1" w:rsidP="006932D1">
      <w:pPr>
        <w:rPr>
          <w:rFonts w:asciiTheme="minorHAnsi" w:hAnsiTheme="minorHAnsi" w:cstheme="minorHAnsi"/>
        </w:rPr>
      </w:pPr>
    </w:p>
    <w:p w14:paraId="27E8CCC4" w14:textId="7CE1366E" w:rsidR="006932D1" w:rsidRDefault="006932D1" w:rsidP="006932D1">
      <w:pPr>
        <w:pStyle w:val="Heading2"/>
      </w:pPr>
      <w:bookmarkStart w:id="103" w:name="_Toc77339503"/>
      <w:bookmarkStart w:id="104" w:name="_Toc149903589"/>
      <w:r>
        <w:t>5.</w:t>
      </w:r>
      <w:r w:rsidR="003D3748">
        <w:t>1</w:t>
      </w:r>
      <w:r>
        <w:t xml:space="preserve">  Bad or Missing Data</w:t>
      </w:r>
      <w:bookmarkEnd w:id="103"/>
      <w:bookmarkEnd w:id="104"/>
    </w:p>
    <w:p w14:paraId="290449BB" w14:textId="77777777" w:rsidR="006932D1" w:rsidRDefault="006932D1" w:rsidP="006932D1">
      <w:pPr>
        <w:rPr>
          <w:rFonts w:cstheme="minorHAnsi"/>
        </w:rPr>
      </w:pPr>
    </w:p>
    <w:p w14:paraId="248D4C33" w14:textId="6D535813" w:rsidR="006932D1" w:rsidRDefault="006932D1" w:rsidP="006932D1">
      <w:pPr>
        <w:pStyle w:val="Heading3"/>
      </w:pPr>
      <w:bookmarkStart w:id="105" w:name="_Toc77339504"/>
      <w:bookmarkStart w:id="106" w:name="_Toc149903590"/>
      <w:r>
        <w:t>5.</w:t>
      </w:r>
      <w:r w:rsidR="003D3748">
        <w:t>1</w:t>
      </w:r>
      <w:r>
        <w:t>.1  Unreadable Records</w:t>
      </w:r>
      <w:bookmarkEnd w:id="105"/>
      <w:bookmarkEnd w:id="106"/>
    </w:p>
    <w:p w14:paraId="5BB0FC05" w14:textId="77777777" w:rsidR="006932D1" w:rsidRDefault="006932D1" w:rsidP="006932D1">
      <w:pPr>
        <w:rPr>
          <w:rFonts w:cstheme="minorHAnsi"/>
        </w:rPr>
      </w:pPr>
    </w:p>
    <w:p w14:paraId="2FC12E33" w14:textId="2B4A67BA" w:rsidR="006932D1" w:rsidRPr="00C91F23" w:rsidRDefault="006932D1" w:rsidP="006932D1">
      <w:pPr>
        <w:rPr>
          <w:rFonts w:asciiTheme="minorHAnsi" w:hAnsiTheme="minorHAnsi" w:cstheme="minorHAnsi"/>
        </w:rPr>
      </w:pPr>
      <w:r w:rsidRPr="00C91F23">
        <w:rPr>
          <w:rFonts w:asciiTheme="minorHAnsi" w:hAnsiTheme="minorHAnsi" w:cstheme="minorHAnsi"/>
        </w:rPr>
        <w:t>Wh</w:t>
      </w:r>
      <w:r w:rsidR="00A72818" w:rsidRPr="00C91F23">
        <w:rPr>
          <w:rFonts w:asciiTheme="minorHAnsi" w:hAnsiTheme="minorHAnsi" w:cstheme="minorHAnsi"/>
        </w:rPr>
        <w:t>ile Voyager Jupiter data were held at Stanford, the binary data were transferred from magnetic tape to CD-ROM</w:t>
      </w:r>
      <w:r w:rsidR="00D35644" w:rsidRPr="00C91F23">
        <w:rPr>
          <w:rFonts w:asciiTheme="minorHAnsi" w:hAnsiTheme="minorHAnsi" w:cstheme="minorHAnsi"/>
        </w:rPr>
        <w:t xml:space="preserve"> for </w:t>
      </w:r>
      <w:r w:rsidR="00057BB3" w:rsidRPr="00C91F23">
        <w:rPr>
          <w:rFonts w:asciiTheme="minorHAnsi" w:hAnsiTheme="minorHAnsi" w:cstheme="minorHAnsi"/>
        </w:rPr>
        <w:t xml:space="preserve">better long-term </w:t>
      </w:r>
      <w:r w:rsidR="00D35644" w:rsidRPr="00C91F23">
        <w:rPr>
          <w:rFonts w:asciiTheme="minorHAnsi" w:hAnsiTheme="minorHAnsi" w:cstheme="minorHAnsi"/>
        </w:rPr>
        <w:t>storage</w:t>
      </w:r>
      <w:r w:rsidR="00A72818" w:rsidRPr="00C91F23">
        <w:rPr>
          <w:rFonts w:asciiTheme="minorHAnsi" w:hAnsiTheme="minorHAnsi" w:cstheme="minorHAnsi"/>
        </w:rPr>
        <w:t xml:space="preserve">.  </w:t>
      </w:r>
      <w:r w:rsidRPr="00C91F23">
        <w:rPr>
          <w:rFonts w:asciiTheme="minorHAnsi" w:hAnsiTheme="minorHAnsi" w:cstheme="minorHAnsi"/>
        </w:rPr>
        <w:t>When a record could not be read</w:t>
      </w:r>
      <w:r w:rsidR="00D35644" w:rsidRPr="00C91F23">
        <w:rPr>
          <w:rFonts w:asciiTheme="minorHAnsi" w:hAnsiTheme="minorHAnsi" w:cstheme="minorHAnsi"/>
        </w:rPr>
        <w:t xml:space="preserve"> </w:t>
      </w:r>
      <w:r w:rsidR="00A72818" w:rsidRPr="00C91F23">
        <w:rPr>
          <w:rFonts w:asciiTheme="minorHAnsi" w:hAnsiTheme="minorHAnsi" w:cstheme="minorHAnsi"/>
        </w:rPr>
        <w:t>from tape</w:t>
      </w:r>
      <w:r w:rsidR="00D35644" w:rsidRPr="00C91F23">
        <w:rPr>
          <w:rFonts w:asciiTheme="minorHAnsi" w:hAnsiTheme="minorHAnsi" w:cstheme="minorHAnsi"/>
        </w:rPr>
        <w:t>,</w:t>
      </w:r>
      <w:r w:rsidRPr="00C91F23">
        <w:rPr>
          <w:rFonts w:asciiTheme="minorHAnsi" w:hAnsiTheme="minorHAnsi" w:cstheme="minorHAnsi"/>
        </w:rPr>
        <w:t xml:space="preserve"> the </w:t>
      </w:r>
      <w:r w:rsidR="00A72818" w:rsidRPr="00C91F23">
        <w:rPr>
          <w:rFonts w:asciiTheme="minorHAnsi" w:hAnsiTheme="minorHAnsi" w:cstheme="minorHAnsi"/>
        </w:rPr>
        <w:t>CD-ROM</w:t>
      </w:r>
      <w:r w:rsidRPr="00C91F23">
        <w:rPr>
          <w:rFonts w:asciiTheme="minorHAnsi" w:hAnsiTheme="minorHAnsi" w:cstheme="minorHAnsi"/>
        </w:rPr>
        <w:t xml:space="preserve"> file was terminated, and a new file was started with the first readable record after the error.  For example, record</w:t>
      </w:r>
      <w:r w:rsidR="00A72818" w:rsidRPr="00C91F23">
        <w:rPr>
          <w:rFonts w:asciiTheme="minorHAnsi" w:hAnsiTheme="minorHAnsi" w:cstheme="minorHAnsi"/>
        </w:rPr>
        <w:t xml:space="preserve">s 69 and 70 could not be read from tape VC139; the file VC139A was created with 68 records, and the file VC139B became the continuation and had 9930 records.  </w:t>
      </w:r>
      <w:r w:rsidR="00D35644" w:rsidRPr="00C91F23">
        <w:rPr>
          <w:rFonts w:asciiTheme="minorHAnsi" w:hAnsiTheme="minorHAnsi" w:cstheme="minorHAnsi"/>
        </w:rPr>
        <w:t xml:space="preserve">During </w:t>
      </w:r>
      <w:r w:rsidR="00C66095" w:rsidRPr="00C91F23">
        <w:rPr>
          <w:rFonts w:asciiTheme="minorHAnsi" w:hAnsiTheme="minorHAnsi" w:cstheme="minorHAnsi"/>
        </w:rPr>
        <w:t>creation of the PDS4 archive,</w:t>
      </w:r>
      <w:r w:rsidR="00D35644" w:rsidRPr="00C91F23">
        <w:rPr>
          <w:rFonts w:asciiTheme="minorHAnsi" w:hAnsiTheme="minorHAnsi" w:cstheme="minorHAnsi"/>
        </w:rPr>
        <w:t xml:space="preserve"> two replacement records were fabricated, </w:t>
      </w:r>
      <w:r w:rsidR="00C66095" w:rsidRPr="00C91F23">
        <w:rPr>
          <w:rFonts w:asciiTheme="minorHAnsi" w:hAnsiTheme="minorHAnsi" w:cstheme="minorHAnsi"/>
        </w:rPr>
        <w:t xml:space="preserve">then </w:t>
      </w:r>
      <w:r w:rsidR="00D35644" w:rsidRPr="00C91F23">
        <w:rPr>
          <w:rFonts w:asciiTheme="minorHAnsi" w:hAnsiTheme="minorHAnsi" w:cstheme="minorHAnsi"/>
        </w:rPr>
        <w:t>inserted between VC139A and VC139B</w:t>
      </w:r>
      <w:r w:rsidR="00C66095" w:rsidRPr="00C91F23">
        <w:rPr>
          <w:rFonts w:asciiTheme="minorHAnsi" w:hAnsiTheme="minorHAnsi" w:cstheme="minorHAnsi"/>
        </w:rPr>
        <w:t>.  T</w:t>
      </w:r>
      <w:r w:rsidR="00D35644" w:rsidRPr="00C91F23">
        <w:rPr>
          <w:rFonts w:asciiTheme="minorHAnsi" w:hAnsiTheme="minorHAnsi" w:cstheme="minorHAnsi"/>
        </w:rPr>
        <w:t>he restored VC139</w:t>
      </w:r>
      <w:r w:rsidR="003D3748" w:rsidRPr="00C91F23">
        <w:rPr>
          <w:rFonts w:asciiTheme="minorHAnsi" w:hAnsiTheme="minorHAnsi" w:cstheme="minorHAnsi"/>
        </w:rPr>
        <w:t>X</w:t>
      </w:r>
      <w:r w:rsidR="00D35644" w:rsidRPr="00C91F23">
        <w:rPr>
          <w:rFonts w:asciiTheme="minorHAnsi" w:hAnsiTheme="minorHAnsi" w:cstheme="minorHAnsi"/>
        </w:rPr>
        <w:t xml:space="preserve"> appears in this archive</w:t>
      </w:r>
      <w:r w:rsidR="001B75A3" w:rsidRPr="00C91F23">
        <w:rPr>
          <w:rFonts w:asciiTheme="minorHAnsi" w:hAnsiTheme="minorHAnsi" w:cstheme="minorHAnsi"/>
        </w:rPr>
        <w:t xml:space="preserve"> with 10000 records</w:t>
      </w:r>
      <w:r w:rsidR="00D35644" w:rsidRPr="00C91F23">
        <w:rPr>
          <w:rFonts w:asciiTheme="minorHAnsi" w:hAnsiTheme="minorHAnsi" w:cstheme="minorHAnsi"/>
        </w:rPr>
        <w:t xml:space="preserve">, two </w:t>
      </w:r>
      <w:r w:rsidR="004165AF" w:rsidRPr="00C91F23">
        <w:rPr>
          <w:rFonts w:asciiTheme="minorHAnsi" w:hAnsiTheme="minorHAnsi" w:cstheme="minorHAnsi"/>
        </w:rPr>
        <w:t xml:space="preserve">of which are </w:t>
      </w:r>
      <w:r w:rsidR="00D35644" w:rsidRPr="00C91F23">
        <w:rPr>
          <w:rFonts w:asciiTheme="minorHAnsi" w:hAnsiTheme="minorHAnsi" w:cstheme="minorHAnsi"/>
        </w:rPr>
        <w:t>dummy records.  Values in header and trailer fields of the replacement records were adjusted for continuous transition</w:t>
      </w:r>
      <w:r w:rsidR="00C66095" w:rsidRPr="00C91F23">
        <w:rPr>
          <w:rFonts w:asciiTheme="minorHAnsi" w:hAnsiTheme="minorHAnsi" w:cstheme="minorHAnsi"/>
        </w:rPr>
        <w:t>s</w:t>
      </w:r>
      <w:r w:rsidR="00D35644" w:rsidRPr="00C91F23">
        <w:rPr>
          <w:rFonts w:asciiTheme="minorHAnsi" w:hAnsiTheme="minorHAnsi" w:cstheme="minorHAnsi"/>
        </w:rPr>
        <w:t xml:space="preserve">; </w:t>
      </w:r>
      <w:r w:rsidR="00AD6E07" w:rsidRPr="00C91F23">
        <w:rPr>
          <w:rFonts w:asciiTheme="minorHAnsi" w:hAnsiTheme="minorHAnsi" w:cstheme="minorHAnsi"/>
        </w:rPr>
        <w:t xml:space="preserve">the value in field 6 </w:t>
      </w:r>
      <w:r w:rsidR="00692898" w:rsidRPr="00C91F23">
        <w:rPr>
          <w:rFonts w:asciiTheme="minorHAnsi" w:hAnsiTheme="minorHAnsi" w:cstheme="minorHAnsi"/>
        </w:rPr>
        <w:t xml:space="preserve">of the binary file (field 3 of the ASCII header/trailer file) </w:t>
      </w:r>
      <w:r w:rsidR="00AD6E07" w:rsidRPr="00C91F23">
        <w:rPr>
          <w:rFonts w:asciiTheme="minorHAnsi" w:hAnsiTheme="minorHAnsi" w:cstheme="minorHAnsi"/>
        </w:rPr>
        <w:t>was set to ‘2’</w:t>
      </w:r>
      <w:r w:rsidR="00692898" w:rsidRPr="00C91F23">
        <w:rPr>
          <w:rFonts w:asciiTheme="minorHAnsi" w:hAnsiTheme="minorHAnsi" w:cstheme="minorHAnsi"/>
        </w:rPr>
        <w:t xml:space="preserve"> in replacement records</w:t>
      </w:r>
      <w:r w:rsidR="00AD6E07" w:rsidRPr="00C91F23">
        <w:rPr>
          <w:rFonts w:asciiTheme="minorHAnsi" w:hAnsiTheme="minorHAnsi" w:cstheme="minorHAnsi"/>
        </w:rPr>
        <w:t>.  S</w:t>
      </w:r>
      <w:r w:rsidR="00D35644" w:rsidRPr="00C91F23">
        <w:rPr>
          <w:rFonts w:asciiTheme="minorHAnsi" w:hAnsiTheme="minorHAnsi" w:cstheme="minorHAnsi"/>
        </w:rPr>
        <w:t xml:space="preserve">ample values from the receivers were set to zero.  </w:t>
      </w:r>
      <w:r w:rsidRPr="00C91F23">
        <w:rPr>
          <w:rFonts w:asciiTheme="minorHAnsi" w:hAnsiTheme="minorHAnsi" w:cstheme="minorHAnsi"/>
        </w:rPr>
        <w:t>Table 5.</w:t>
      </w:r>
      <w:r w:rsidR="003D3748" w:rsidRPr="00C91F23">
        <w:rPr>
          <w:rFonts w:asciiTheme="minorHAnsi" w:hAnsiTheme="minorHAnsi" w:cstheme="minorHAnsi"/>
        </w:rPr>
        <w:t>1</w:t>
      </w:r>
      <w:r w:rsidRPr="00C91F23">
        <w:rPr>
          <w:rFonts w:asciiTheme="minorHAnsi" w:hAnsiTheme="minorHAnsi" w:cstheme="minorHAnsi"/>
        </w:rPr>
        <w:t xml:space="preserve">.1-1 lists </w:t>
      </w:r>
      <w:r w:rsidR="001B75A3" w:rsidRPr="00C91F23">
        <w:rPr>
          <w:rFonts w:asciiTheme="minorHAnsi" w:hAnsiTheme="minorHAnsi" w:cstheme="minorHAnsi"/>
        </w:rPr>
        <w:t xml:space="preserve">Voyager 1 </w:t>
      </w:r>
      <w:r w:rsidRPr="00C91F23">
        <w:rPr>
          <w:rFonts w:asciiTheme="minorHAnsi" w:hAnsiTheme="minorHAnsi" w:cstheme="minorHAnsi"/>
        </w:rPr>
        <w:t>products with replacement records.</w:t>
      </w:r>
      <w:r w:rsidR="00AD6E07" w:rsidRPr="00C91F23">
        <w:rPr>
          <w:rFonts w:asciiTheme="minorHAnsi" w:hAnsiTheme="minorHAnsi" w:cstheme="minorHAnsi"/>
        </w:rPr>
        <w:t xml:space="preserve">  There were no replacement records in the Voyager 2 files.</w:t>
      </w:r>
    </w:p>
    <w:p w14:paraId="211620F6" w14:textId="77777777" w:rsidR="006932D1" w:rsidRDefault="006932D1" w:rsidP="006932D1">
      <w:pPr>
        <w:rPr>
          <w:rFonts w:cstheme="minorHAnsi"/>
        </w:rPr>
      </w:pPr>
    </w:p>
    <w:tbl>
      <w:tblPr>
        <w:tblStyle w:val="TableGrid"/>
        <w:tblW w:w="0" w:type="auto"/>
        <w:tblLook w:val="04A0" w:firstRow="1" w:lastRow="0" w:firstColumn="1" w:lastColumn="0" w:noHBand="0" w:noVBand="1"/>
      </w:tblPr>
      <w:tblGrid>
        <w:gridCol w:w="1615"/>
        <w:gridCol w:w="3330"/>
        <w:gridCol w:w="4693"/>
      </w:tblGrid>
      <w:tr w:rsidR="006932D1" w14:paraId="0BD1EF00" w14:textId="77777777" w:rsidTr="002E4697">
        <w:tc>
          <w:tcPr>
            <w:tcW w:w="9638" w:type="dxa"/>
            <w:gridSpan w:val="3"/>
          </w:tcPr>
          <w:p w14:paraId="68FB4D50" w14:textId="2C6EAF11" w:rsidR="006932D1" w:rsidRDefault="006932D1" w:rsidP="002E4697">
            <w:pPr>
              <w:spacing w:before="120" w:after="120"/>
              <w:jc w:val="center"/>
              <w:rPr>
                <w:rFonts w:cstheme="minorHAnsi"/>
              </w:rPr>
            </w:pPr>
            <w:r w:rsidRPr="00C267F2">
              <w:rPr>
                <w:rFonts w:asciiTheme="minorHAnsi" w:hAnsiTheme="minorHAnsi" w:cstheme="minorHAnsi"/>
                <w:b/>
                <w:bCs/>
              </w:rPr>
              <w:t xml:space="preserve">Table </w:t>
            </w:r>
            <w:r>
              <w:rPr>
                <w:rFonts w:asciiTheme="minorHAnsi" w:hAnsiTheme="minorHAnsi" w:cstheme="minorHAnsi"/>
                <w:b/>
                <w:bCs/>
              </w:rPr>
              <w:t>5.</w:t>
            </w:r>
            <w:r w:rsidR="003D3748">
              <w:rPr>
                <w:rFonts w:asciiTheme="minorHAnsi" w:hAnsiTheme="minorHAnsi" w:cstheme="minorHAnsi"/>
                <w:b/>
                <w:bCs/>
              </w:rPr>
              <w:t>1</w:t>
            </w:r>
            <w:r>
              <w:rPr>
                <w:rFonts w:asciiTheme="minorHAnsi" w:hAnsiTheme="minorHAnsi" w:cstheme="minorHAnsi"/>
                <w:b/>
                <w:bCs/>
              </w:rPr>
              <w:t>.1-</w:t>
            </w:r>
            <w:r w:rsidRPr="00C267F2">
              <w:rPr>
                <w:rFonts w:asciiTheme="minorHAnsi" w:hAnsiTheme="minorHAnsi" w:cstheme="minorHAnsi"/>
                <w:b/>
                <w:bCs/>
              </w:rPr>
              <w:t xml:space="preserve">1: </w:t>
            </w:r>
            <w:r>
              <w:rPr>
                <w:rFonts w:asciiTheme="minorHAnsi" w:hAnsiTheme="minorHAnsi" w:cstheme="minorHAnsi"/>
                <w:b/>
                <w:bCs/>
              </w:rPr>
              <w:t>Listing of Files with Replacement Records (in time order)</w:t>
            </w:r>
          </w:p>
        </w:tc>
      </w:tr>
      <w:tr w:rsidR="006932D1" w14:paraId="08621D6D" w14:textId="77777777" w:rsidTr="002E4697">
        <w:tc>
          <w:tcPr>
            <w:tcW w:w="1615" w:type="dxa"/>
          </w:tcPr>
          <w:p w14:paraId="0FCA8CEC" w14:textId="77777777" w:rsidR="006932D1" w:rsidRDefault="006932D1" w:rsidP="002E4697">
            <w:pPr>
              <w:spacing w:before="120" w:after="120"/>
              <w:jc w:val="center"/>
              <w:rPr>
                <w:rFonts w:cstheme="minorHAnsi"/>
              </w:rPr>
            </w:pPr>
            <w:r>
              <w:rPr>
                <w:rFonts w:asciiTheme="minorHAnsi" w:hAnsiTheme="minorHAnsi" w:cstheme="minorHAnsi"/>
                <w:b/>
                <w:bCs/>
              </w:rPr>
              <w:t>Tape ID</w:t>
            </w:r>
          </w:p>
        </w:tc>
        <w:tc>
          <w:tcPr>
            <w:tcW w:w="3330" w:type="dxa"/>
          </w:tcPr>
          <w:p w14:paraId="688CFCDE" w14:textId="77777777" w:rsidR="006932D1" w:rsidRDefault="006932D1" w:rsidP="002E4697">
            <w:pPr>
              <w:spacing w:before="120" w:after="120"/>
              <w:jc w:val="center"/>
              <w:rPr>
                <w:rFonts w:cstheme="minorHAnsi"/>
              </w:rPr>
            </w:pPr>
            <w:r>
              <w:rPr>
                <w:rFonts w:asciiTheme="minorHAnsi" w:hAnsiTheme="minorHAnsi" w:cstheme="minorHAnsi"/>
                <w:b/>
                <w:bCs/>
              </w:rPr>
              <w:t>Fabricated Record(s)</w:t>
            </w:r>
          </w:p>
        </w:tc>
        <w:tc>
          <w:tcPr>
            <w:tcW w:w="4693" w:type="dxa"/>
          </w:tcPr>
          <w:p w14:paraId="03CDC744" w14:textId="77777777" w:rsidR="006932D1" w:rsidRDefault="006932D1" w:rsidP="002E4697">
            <w:pPr>
              <w:spacing w:before="120" w:after="120"/>
              <w:jc w:val="center"/>
              <w:rPr>
                <w:rFonts w:cstheme="minorHAnsi"/>
              </w:rPr>
            </w:pPr>
            <w:r>
              <w:rPr>
                <w:rFonts w:asciiTheme="minorHAnsi" w:hAnsiTheme="minorHAnsi" w:cstheme="minorHAnsi"/>
                <w:b/>
                <w:bCs/>
              </w:rPr>
              <w:t>PDS4 LID</w:t>
            </w:r>
          </w:p>
        </w:tc>
      </w:tr>
      <w:tr w:rsidR="006932D1" w14:paraId="2350F2CD" w14:textId="77777777" w:rsidTr="002E4697">
        <w:tc>
          <w:tcPr>
            <w:tcW w:w="1615" w:type="dxa"/>
          </w:tcPr>
          <w:p w14:paraId="370F8809" w14:textId="66B1FF5E" w:rsidR="006932D1" w:rsidRPr="00EF58F9" w:rsidRDefault="00D35644" w:rsidP="002E4697">
            <w:pPr>
              <w:jc w:val="center"/>
              <w:rPr>
                <w:rFonts w:ascii="Courier" w:hAnsi="Courier" w:cstheme="minorHAnsi"/>
                <w:sz w:val="22"/>
                <w:szCs w:val="22"/>
              </w:rPr>
            </w:pPr>
            <w:r>
              <w:rPr>
                <w:rFonts w:ascii="Courier" w:hAnsi="Courier" w:cstheme="minorHAnsi"/>
                <w:sz w:val="22"/>
                <w:szCs w:val="22"/>
              </w:rPr>
              <w:t>VC139</w:t>
            </w:r>
          </w:p>
        </w:tc>
        <w:tc>
          <w:tcPr>
            <w:tcW w:w="3330" w:type="dxa"/>
          </w:tcPr>
          <w:p w14:paraId="69E285E7" w14:textId="018C5503" w:rsidR="006932D1" w:rsidRPr="00EF58F9" w:rsidRDefault="00D35644" w:rsidP="002E4697">
            <w:pPr>
              <w:jc w:val="center"/>
              <w:rPr>
                <w:rFonts w:ascii="Courier" w:hAnsi="Courier" w:cstheme="minorHAnsi"/>
                <w:sz w:val="22"/>
                <w:szCs w:val="22"/>
              </w:rPr>
            </w:pPr>
            <w:r>
              <w:rPr>
                <w:rFonts w:ascii="Courier" w:hAnsi="Courier" w:cstheme="minorHAnsi"/>
                <w:sz w:val="22"/>
                <w:szCs w:val="22"/>
              </w:rPr>
              <w:t>69,</w:t>
            </w:r>
            <w:r w:rsidR="00C66095">
              <w:rPr>
                <w:rFonts w:ascii="Courier" w:hAnsi="Courier" w:cstheme="minorHAnsi"/>
                <w:sz w:val="22"/>
                <w:szCs w:val="22"/>
              </w:rPr>
              <w:t xml:space="preserve"> </w:t>
            </w:r>
            <w:r>
              <w:rPr>
                <w:rFonts w:ascii="Courier" w:hAnsi="Courier" w:cstheme="minorHAnsi"/>
                <w:sz w:val="22"/>
                <w:szCs w:val="22"/>
              </w:rPr>
              <w:t>70</w:t>
            </w:r>
          </w:p>
        </w:tc>
        <w:tc>
          <w:tcPr>
            <w:tcW w:w="4693" w:type="dxa"/>
          </w:tcPr>
          <w:p w14:paraId="3237D772" w14:textId="1BE058EC" w:rsidR="006932D1" w:rsidRPr="00EF58F9" w:rsidRDefault="00455F2A" w:rsidP="002E4697">
            <w:pPr>
              <w:jc w:val="center"/>
              <w:rPr>
                <w:rFonts w:ascii="Courier" w:hAnsi="Courier" w:cstheme="minorHAnsi"/>
                <w:sz w:val="22"/>
                <w:szCs w:val="22"/>
              </w:rPr>
            </w:pPr>
            <w:r>
              <w:rPr>
                <w:rFonts w:ascii="Courier" w:hAnsi="Courier" w:cstheme="minorHAnsi"/>
                <w:sz w:val="22"/>
                <w:szCs w:val="22"/>
              </w:rPr>
              <w:t>vg1j_63mr_1979064t161940</w:t>
            </w:r>
          </w:p>
        </w:tc>
      </w:tr>
      <w:tr w:rsidR="006932D1" w14:paraId="76968257" w14:textId="77777777" w:rsidTr="002E4697">
        <w:tc>
          <w:tcPr>
            <w:tcW w:w="1615" w:type="dxa"/>
          </w:tcPr>
          <w:p w14:paraId="737F79C3" w14:textId="5F7ED226" w:rsidR="006932D1" w:rsidRPr="00EF58F9" w:rsidRDefault="00C66095" w:rsidP="002E4697">
            <w:pPr>
              <w:jc w:val="center"/>
              <w:rPr>
                <w:rFonts w:ascii="Courier" w:hAnsi="Courier" w:cstheme="minorHAnsi"/>
                <w:sz w:val="22"/>
                <w:szCs w:val="22"/>
              </w:rPr>
            </w:pPr>
            <w:r>
              <w:rPr>
                <w:rFonts w:ascii="Courier" w:hAnsi="Courier" w:cstheme="minorHAnsi"/>
                <w:sz w:val="22"/>
                <w:szCs w:val="22"/>
              </w:rPr>
              <w:t>VC146</w:t>
            </w:r>
          </w:p>
        </w:tc>
        <w:tc>
          <w:tcPr>
            <w:tcW w:w="3330" w:type="dxa"/>
          </w:tcPr>
          <w:p w14:paraId="7C6F1F21" w14:textId="7CBB8591" w:rsidR="006932D1" w:rsidRPr="00EF58F9" w:rsidRDefault="00C66095" w:rsidP="002E4697">
            <w:pPr>
              <w:jc w:val="center"/>
              <w:rPr>
                <w:rFonts w:ascii="Courier" w:hAnsi="Courier" w:cstheme="minorHAnsi"/>
                <w:sz w:val="22"/>
                <w:szCs w:val="22"/>
              </w:rPr>
            </w:pPr>
            <w:r>
              <w:rPr>
                <w:rFonts w:ascii="Courier" w:hAnsi="Courier" w:cstheme="minorHAnsi"/>
                <w:sz w:val="22"/>
                <w:szCs w:val="22"/>
              </w:rPr>
              <w:t>276, 470</w:t>
            </w:r>
          </w:p>
        </w:tc>
        <w:tc>
          <w:tcPr>
            <w:tcW w:w="4693" w:type="dxa"/>
          </w:tcPr>
          <w:p w14:paraId="4E0A2767" w14:textId="46D1B57C" w:rsidR="006932D1" w:rsidRPr="00EF58F9" w:rsidRDefault="00455F2A" w:rsidP="002E4697">
            <w:pPr>
              <w:jc w:val="center"/>
              <w:rPr>
                <w:rFonts w:ascii="Courier" w:hAnsi="Courier" w:cstheme="minorHAnsi"/>
                <w:sz w:val="22"/>
                <w:szCs w:val="22"/>
              </w:rPr>
            </w:pPr>
            <w:r>
              <w:rPr>
                <w:rFonts w:ascii="Courier" w:hAnsi="Courier" w:cstheme="minorHAnsi"/>
                <w:sz w:val="22"/>
                <w:szCs w:val="22"/>
              </w:rPr>
              <w:t>vg1j_63mr_1979064t164300</w:t>
            </w:r>
          </w:p>
        </w:tc>
      </w:tr>
      <w:tr w:rsidR="006932D1" w14:paraId="0DDAC3BD" w14:textId="77777777" w:rsidTr="002E4697">
        <w:tc>
          <w:tcPr>
            <w:tcW w:w="1615" w:type="dxa"/>
          </w:tcPr>
          <w:p w14:paraId="07134157" w14:textId="43A1069D" w:rsidR="006932D1" w:rsidRPr="00EF58F9" w:rsidRDefault="006932D1" w:rsidP="002E4697">
            <w:pPr>
              <w:jc w:val="center"/>
              <w:rPr>
                <w:rFonts w:ascii="Courier" w:hAnsi="Courier" w:cstheme="minorHAnsi"/>
                <w:sz w:val="22"/>
                <w:szCs w:val="22"/>
              </w:rPr>
            </w:pPr>
            <w:r>
              <w:rPr>
                <w:rFonts w:ascii="Courier" w:hAnsi="Courier" w:cstheme="minorHAnsi"/>
                <w:sz w:val="22"/>
                <w:szCs w:val="22"/>
              </w:rPr>
              <w:t>V</w:t>
            </w:r>
            <w:r w:rsidR="00455F2A">
              <w:rPr>
                <w:rFonts w:ascii="Courier" w:hAnsi="Courier" w:cstheme="minorHAnsi"/>
                <w:sz w:val="22"/>
                <w:szCs w:val="22"/>
              </w:rPr>
              <w:t>C169</w:t>
            </w:r>
          </w:p>
        </w:tc>
        <w:tc>
          <w:tcPr>
            <w:tcW w:w="3330" w:type="dxa"/>
          </w:tcPr>
          <w:p w14:paraId="08BE524B" w14:textId="691C2D9C" w:rsidR="006932D1" w:rsidRPr="00EF58F9" w:rsidRDefault="00455F2A" w:rsidP="002E4697">
            <w:pPr>
              <w:jc w:val="center"/>
              <w:rPr>
                <w:rFonts w:ascii="Courier" w:hAnsi="Courier" w:cstheme="minorHAnsi"/>
                <w:sz w:val="22"/>
                <w:szCs w:val="22"/>
              </w:rPr>
            </w:pPr>
            <w:r>
              <w:rPr>
                <w:rFonts w:ascii="Courier" w:hAnsi="Courier" w:cstheme="minorHAnsi"/>
                <w:sz w:val="22"/>
                <w:szCs w:val="22"/>
              </w:rPr>
              <w:t>9875, 9876</w:t>
            </w:r>
          </w:p>
        </w:tc>
        <w:tc>
          <w:tcPr>
            <w:tcW w:w="4693" w:type="dxa"/>
          </w:tcPr>
          <w:p w14:paraId="0867B6C1" w14:textId="582F0875" w:rsidR="006932D1" w:rsidRPr="00EF58F9" w:rsidRDefault="00057BB3" w:rsidP="002E4697">
            <w:pPr>
              <w:jc w:val="center"/>
              <w:rPr>
                <w:rFonts w:ascii="Courier" w:hAnsi="Courier" w:cstheme="minorHAnsi"/>
                <w:sz w:val="22"/>
                <w:szCs w:val="22"/>
              </w:rPr>
            </w:pPr>
            <w:r>
              <w:rPr>
                <w:rFonts w:ascii="Courier" w:hAnsi="Courier" w:cstheme="minorHAnsi"/>
                <w:sz w:val="22"/>
                <w:szCs w:val="22"/>
              </w:rPr>
              <w:t>v</w:t>
            </w:r>
            <w:r w:rsidR="00455F2A">
              <w:rPr>
                <w:rFonts w:ascii="Courier" w:hAnsi="Courier" w:cstheme="minorHAnsi"/>
                <w:sz w:val="22"/>
                <w:szCs w:val="22"/>
              </w:rPr>
              <w:t>g1j</w:t>
            </w:r>
            <w:r>
              <w:rPr>
                <w:rFonts w:ascii="Courier" w:hAnsi="Courier" w:cstheme="minorHAnsi"/>
                <w:sz w:val="22"/>
                <w:szCs w:val="22"/>
              </w:rPr>
              <w:t>_63mr_1979064t175940</w:t>
            </w:r>
          </w:p>
        </w:tc>
      </w:tr>
      <w:tr w:rsidR="006932D1" w14:paraId="3815D462" w14:textId="77777777" w:rsidTr="002E4697">
        <w:tc>
          <w:tcPr>
            <w:tcW w:w="1615" w:type="dxa"/>
          </w:tcPr>
          <w:p w14:paraId="1C93D0ED" w14:textId="1CA22C9B" w:rsidR="006932D1" w:rsidRDefault="006932D1" w:rsidP="002E4697">
            <w:pPr>
              <w:jc w:val="center"/>
              <w:rPr>
                <w:rFonts w:ascii="Courier" w:hAnsi="Courier" w:cstheme="minorHAnsi"/>
                <w:sz w:val="22"/>
                <w:szCs w:val="22"/>
              </w:rPr>
            </w:pPr>
            <w:r>
              <w:rPr>
                <w:rFonts w:ascii="Courier" w:hAnsi="Courier" w:cstheme="minorHAnsi"/>
                <w:sz w:val="22"/>
                <w:szCs w:val="22"/>
              </w:rPr>
              <w:t>V</w:t>
            </w:r>
            <w:r w:rsidR="00455F2A">
              <w:rPr>
                <w:rFonts w:ascii="Courier" w:hAnsi="Courier" w:cstheme="minorHAnsi"/>
                <w:sz w:val="22"/>
                <w:szCs w:val="22"/>
              </w:rPr>
              <w:t>C170</w:t>
            </w:r>
          </w:p>
        </w:tc>
        <w:tc>
          <w:tcPr>
            <w:tcW w:w="3330" w:type="dxa"/>
          </w:tcPr>
          <w:p w14:paraId="6DC2CE77" w14:textId="65103143" w:rsidR="006932D1" w:rsidRDefault="00455F2A" w:rsidP="002E4697">
            <w:pPr>
              <w:jc w:val="center"/>
              <w:rPr>
                <w:rFonts w:ascii="Courier" w:hAnsi="Courier" w:cstheme="minorHAnsi"/>
                <w:sz w:val="22"/>
                <w:szCs w:val="22"/>
              </w:rPr>
            </w:pPr>
            <w:r>
              <w:rPr>
                <w:rFonts w:ascii="Courier" w:hAnsi="Courier" w:cstheme="minorHAnsi"/>
                <w:sz w:val="22"/>
                <w:szCs w:val="22"/>
              </w:rPr>
              <w:t>5672, 5673</w:t>
            </w:r>
          </w:p>
        </w:tc>
        <w:tc>
          <w:tcPr>
            <w:tcW w:w="4693" w:type="dxa"/>
          </w:tcPr>
          <w:p w14:paraId="6577982D" w14:textId="08C6F36E" w:rsidR="006932D1" w:rsidRDefault="00057BB3" w:rsidP="002E4697">
            <w:pPr>
              <w:jc w:val="center"/>
              <w:rPr>
                <w:rFonts w:ascii="Courier" w:hAnsi="Courier" w:cstheme="minorHAnsi"/>
                <w:sz w:val="22"/>
                <w:szCs w:val="22"/>
              </w:rPr>
            </w:pPr>
            <w:r>
              <w:rPr>
                <w:rFonts w:ascii="Courier" w:hAnsi="Courier" w:cstheme="minorHAnsi"/>
                <w:sz w:val="22"/>
                <w:szCs w:val="22"/>
              </w:rPr>
              <w:t>vg1j_63mr_1979064t180300</w:t>
            </w:r>
          </w:p>
        </w:tc>
      </w:tr>
    </w:tbl>
    <w:p w14:paraId="5B79B586" w14:textId="759DD102" w:rsidR="00D74481" w:rsidRDefault="00D74481" w:rsidP="006932D1">
      <w:pPr>
        <w:pStyle w:val="Heading3"/>
      </w:pPr>
    </w:p>
    <w:p w14:paraId="222D06B3" w14:textId="77777777" w:rsidR="00563370" w:rsidRDefault="00563370" w:rsidP="00563370"/>
    <w:p w14:paraId="63330A04" w14:textId="77777777" w:rsidR="00563370" w:rsidRPr="00563370" w:rsidRDefault="00563370" w:rsidP="00563370"/>
    <w:p w14:paraId="0225C6AF" w14:textId="265474E0" w:rsidR="003373E1" w:rsidRDefault="003373E1" w:rsidP="003373E1">
      <w:pPr>
        <w:pStyle w:val="Heading3"/>
      </w:pPr>
      <w:bookmarkStart w:id="107" w:name="_Toc149903591"/>
      <w:r>
        <w:lastRenderedPageBreak/>
        <w:t>5.1.</w:t>
      </w:r>
      <w:r w:rsidR="00DA13B4">
        <w:t>2</w:t>
      </w:r>
      <w:r>
        <w:t xml:space="preserve">  Tape/File Naming Variations</w:t>
      </w:r>
      <w:bookmarkEnd w:id="107"/>
    </w:p>
    <w:p w14:paraId="4F4DDB2B" w14:textId="77777777" w:rsidR="003D3748" w:rsidRPr="00C91F23" w:rsidRDefault="003D3748" w:rsidP="003D3748">
      <w:pPr>
        <w:rPr>
          <w:rFonts w:asciiTheme="minorHAnsi" w:hAnsiTheme="minorHAnsi" w:cstheme="minorHAnsi"/>
        </w:rPr>
      </w:pPr>
    </w:p>
    <w:p w14:paraId="78DDD104" w14:textId="1A938270" w:rsidR="003D3748" w:rsidRPr="00C91F23" w:rsidRDefault="003D3748" w:rsidP="003D3748">
      <w:pPr>
        <w:rPr>
          <w:rFonts w:asciiTheme="minorHAnsi" w:hAnsiTheme="minorHAnsi" w:cstheme="minorHAnsi"/>
        </w:rPr>
      </w:pPr>
      <w:r w:rsidRPr="00C91F23">
        <w:rPr>
          <w:rFonts w:asciiTheme="minorHAnsi" w:hAnsiTheme="minorHAnsi" w:cstheme="minorHAnsi"/>
        </w:rPr>
        <w:t xml:space="preserve">Tapes delivered to the Voyager Radio Science Team were labeled </w:t>
      </w:r>
      <w:proofErr w:type="spellStart"/>
      <w:r w:rsidRPr="00C91F23">
        <w:rPr>
          <w:rFonts w:asciiTheme="minorHAnsi" w:hAnsiTheme="minorHAnsi" w:cstheme="minorHAnsi"/>
        </w:rPr>
        <w:t>VCnnn</w:t>
      </w:r>
      <w:proofErr w:type="spellEnd"/>
      <w:r w:rsidRPr="00C91F23">
        <w:rPr>
          <w:rFonts w:asciiTheme="minorHAnsi" w:hAnsiTheme="minorHAnsi" w:cstheme="minorHAnsi"/>
        </w:rPr>
        <w:t xml:space="preserve"> (Voyager 1) and </w:t>
      </w:r>
      <w:proofErr w:type="spellStart"/>
      <w:r w:rsidRPr="00C91F23">
        <w:rPr>
          <w:rFonts w:asciiTheme="minorHAnsi" w:hAnsiTheme="minorHAnsi" w:cstheme="minorHAnsi"/>
        </w:rPr>
        <w:t>VPnnn</w:t>
      </w:r>
      <w:proofErr w:type="spellEnd"/>
      <w:r w:rsidRPr="00C91F23">
        <w:rPr>
          <w:rFonts w:asciiTheme="minorHAnsi" w:hAnsiTheme="minorHAnsi" w:cstheme="minorHAnsi"/>
        </w:rPr>
        <w:t xml:space="preserve"> (Voyager 2), </w:t>
      </w:r>
      <w:r w:rsidR="003239E8" w:rsidRPr="00C91F23">
        <w:rPr>
          <w:rFonts w:asciiTheme="minorHAnsi" w:hAnsiTheme="minorHAnsi" w:cstheme="minorHAnsi"/>
        </w:rPr>
        <w:t xml:space="preserve">as </w:t>
      </w:r>
      <w:r w:rsidRPr="00C91F23">
        <w:rPr>
          <w:rFonts w:asciiTheme="minorHAnsi" w:hAnsiTheme="minorHAnsi" w:cstheme="minorHAnsi"/>
        </w:rPr>
        <w:t xml:space="preserve">described above and </w:t>
      </w:r>
      <w:r w:rsidR="003239E8" w:rsidRPr="00C91F23">
        <w:rPr>
          <w:rFonts w:asciiTheme="minorHAnsi" w:hAnsiTheme="minorHAnsi" w:cstheme="minorHAnsi"/>
        </w:rPr>
        <w:t xml:space="preserve">as </w:t>
      </w:r>
      <w:r w:rsidRPr="00C91F23">
        <w:rPr>
          <w:rFonts w:asciiTheme="minorHAnsi" w:hAnsiTheme="minorHAnsi" w:cstheme="minorHAnsi"/>
        </w:rPr>
        <w:t xml:space="preserve">used in Appendices A and B.  </w:t>
      </w:r>
      <w:r w:rsidR="003239E8" w:rsidRPr="00C91F23">
        <w:rPr>
          <w:rFonts w:asciiTheme="minorHAnsi" w:hAnsiTheme="minorHAnsi" w:cstheme="minorHAnsi"/>
        </w:rPr>
        <w:t xml:space="preserve">Suffixes were added to identify variations on the original files.  These modified names may appear within the archive (especially in panels of browse plots).  Users </w:t>
      </w:r>
      <w:r w:rsidR="00CF0D88" w:rsidRPr="00C91F23">
        <w:rPr>
          <w:rFonts w:asciiTheme="minorHAnsi" w:hAnsiTheme="minorHAnsi" w:cstheme="minorHAnsi"/>
        </w:rPr>
        <w:t>may</w:t>
      </w:r>
      <w:r w:rsidR="003239E8" w:rsidRPr="00C91F23">
        <w:rPr>
          <w:rFonts w:asciiTheme="minorHAnsi" w:hAnsiTheme="minorHAnsi" w:cstheme="minorHAnsi"/>
        </w:rPr>
        <w:t xml:space="preserve"> use the root (</w:t>
      </w:r>
      <w:proofErr w:type="spellStart"/>
      <w:r w:rsidR="003239E8" w:rsidRPr="00C91F23">
        <w:rPr>
          <w:rFonts w:asciiTheme="minorHAnsi" w:hAnsiTheme="minorHAnsi" w:cstheme="minorHAnsi"/>
        </w:rPr>
        <w:t>VCnnn</w:t>
      </w:r>
      <w:proofErr w:type="spellEnd"/>
      <w:r w:rsidR="003239E8" w:rsidRPr="00C91F23">
        <w:rPr>
          <w:rFonts w:asciiTheme="minorHAnsi" w:hAnsiTheme="minorHAnsi" w:cstheme="minorHAnsi"/>
        </w:rPr>
        <w:t xml:space="preserve"> or </w:t>
      </w:r>
      <w:proofErr w:type="spellStart"/>
      <w:r w:rsidR="003239E8" w:rsidRPr="00C91F23">
        <w:rPr>
          <w:rFonts w:asciiTheme="minorHAnsi" w:hAnsiTheme="minorHAnsi" w:cstheme="minorHAnsi"/>
        </w:rPr>
        <w:t>VPnnn</w:t>
      </w:r>
      <w:proofErr w:type="spellEnd"/>
      <w:r w:rsidR="003239E8" w:rsidRPr="00C91F23">
        <w:rPr>
          <w:rFonts w:asciiTheme="minorHAnsi" w:hAnsiTheme="minorHAnsi" w:cstheme="minorHAnsi"/>
        </w:rPr>
        <w:t xml:space="preserve">) to </w:t>
      </w:r>
      <w:r w:rsidR="00CF0D88" w:rsidRPr="00C91F23">
        <w:rPr>
          <w:rFonts w:asciiTheme="minorHAnsi" w:hAnsiTheme="minorHAnsi" w:cstheme="minorHAnsi"/>
        </w:rPr>
        <w:t>determine origins.</w:t>
      </w:r>
      <w:r w:rsidRPr="00C91F23">
        <w:rPr>
          <w:rFonts w:asciiTheme="minorHAnsi" w:hAnsiTheme="minorHAnsi" w:cstheme="minorHAnsi"/>
        </w:rPr>
        <w:t xml:space="preserve">  Within the PDS4 archive, products and files are identified as described in Section 3 of this document.</w:t>
      </w:r>
    </w:p>
    <w:p w14:paraId="42682BD8" w14:textId="77777777" w:rsidR="003D3748" w:rsidRPr="00C91F23" w:rsidRDefault="003D3748" w:rsidP="003D3748">
      <w:pPr>
        <w:rPr>
          <w:rFonts w:asciiTheme="minorHAnsi" w:hAnsiTheme="minorHAnsi" w:cstheme="minorHAnsi"/>
        </w:rPr>
      </w:pPr>
    </w:p>
    <w:p w14:paraId="28B5201B" w14:textId="761C9FFF" w:rsidR="006932D1" w:rsidRDefault="006932D1" w:rsidP="006932D1">
      <w:pPr>
        <w:pStyle w:val="Heading3"/>
      </w:pPr>
      <w:bookmarkStart w:id="108" w:name="_Toc149903592"/>
      <w:r>
        <w:t>5.</w:t>
      </w:r>
      <w:r w:rsidR="00CF0D88">
        <w:t>1.3</w:t>
      </w:r>
      <w:r>
        <w:t xml:space="preserve">  Duplicate</w:t>
      </w:r>
      <w:r w:rsidR="00D74481">
        <w:t xml:space="preserve"> and Missing</w:t>
      </w:r>
      <w:r>
        <w:t xml:space="preserve"> </w:t>
      </w:r>
      <w:r w:rsidR="00D74481">
        <w:t>Files</w:t>
      </w:r>
      <w:bookmarkEnd w:id="108"/>
    </w:p>
    <w:p w14:paraId="479D8712" w14:textId="77777777" w:rsidR="006932D1" w:rsidRDefault="006932D1" w:rsidP="006932D1">
      <w:pPr>
        <w:rPr>
          <w:rFonts w:cstheme="minorHAnsi"/>
        </w:rPr>
      </w:pPr>
    </w:p>
    <w:p w14:paraId="0153A086" w14:textId="1C125CA4" w:rsidR="006932D1" w:rsidRPr="00C91F23" w:rsidRDefault="00D74481" w:rsidP="006932D1">
      <w:pPr>
        <w:rPr>
          <w:rFonts w:asciiTheme="minorHAnsi" w:hAnsiTheme="minorHAnsi" w:cstheme="minorHAnsi"/>
        </w:rPr>
      </w:pPr>
      <w:r w:rsidRPr="00C91F23">
        <w:rPr>
          <w:rFonts w:asciiTheme="minorHAnsi" w:hAnsiTheme="minorHAnsi" w:cstheme="minorHAnsi"/>
        </w:rPr>
        <w:t xml:space="preserve">The CD-ROM files </w:t>
      </w:r>
      <w:r w:rsidR="00792799" w:rsidRPr="00C91F23">
        <w:rPr>
          <w:rFonts w:asciiTheme="minorHAnsi" w:hAnsiTheme="minorHAnsi" w:cstheme="minorHAnsi"/>
        </w:rPr>
        <w:t>in Table 5.</w:t>
      </w:r>
      <w:r w:rsidR="00CF0D88" w:rsidRPr="00C91F23">
        <w:rPr>
          <w:rFonts w:asciiTheme="minorHAnsi" w:hAnsiTheme="minorHAnsi" w:cstheme="minorHAnsi"/>
        </w:rPr>
        <w:t>1.3</w:t>
      </w:r>
      <w:r w:rsidR="00792799" w:rsidRPr="00C91F23">
        <w:rPr>
          <w:rFonts w:asciiTheme="minorHAnsi" w:hAnsiTheme="minorHAnsi" w:cstheme="minorHAnsi"/>
        </w:rPr>
        <w:t xml:space="preserve">-1 </w:t>
      </w:r>
      <w:r w:rsidRPr="00C91F23">
        <w:rPr>
          <w:rFonts w:asciiTheme="minorHAnsi" w:hAnsiTheme="minorHAnsi" w:cstheme="minorHAnsi"/>
        </w:rPr>
        <w:t>contain identical data; the reason(s) for duplication are not known.</w:t>
      </w:r>
      <w:r w:rsidR="00254FE1" w:rsidRPr="00C91F23">
        <w:rPr>
          <w:rFonts w:asciiTheme="minorHAnsi" w:hAnsiTheme="minorHAnsi" w:cstheme="minorHAnsi"/>
        </w:rPr>
        <w:t xml:space="preserve">  Only one</w:t>
      </w:r>
      <w:r w:rsidR="00AD6E07" w:rsidRPr="00C91F23">
        <w:rPr>
          <w:rFonts w:asciiTheme="minorHAnsi" w:hAnsiTheme="minorHAnsi" w:cstheme="minorHAnsi"/>
        </w:rPr>
        <w:t xml:space="preserve"> copy of th</w:t>
      </w:r>
      <w:r w:rsidR="00DF771B" w:rsidRPr="00C91F23">
        <w:rPr>
          <w:rFonts w:asciiTheme="minorHAnsi" w:hAnsiTheme="minorHAnsi" w:cstheme="minorHAnsi"/>
        </w:rPr>
        <w:t>ese data</w:t>
      </w:r>
      <w:r w:rsidR="00254FE1" w:rsidRPr="00C91F23">
        <w:rPr>
          <w:rFonts w:asciiTheme="minorHAnsi" w:hAnsiTheme="minorHAnsi" w:cstheme="minorHAnsi"/>
        </w:rPr>
        <w:t xml:space="preserve"> </w:t>
      </w:r>
      <w:r w:rsidR="001B75A3" w:rsidRPr="00C91F23">
        <w:rPr>
          <w:rFonts w:asciiTheme="minorHAnsi" w:hAnsiTheme="minorHAnsi" w:cstheme="minorHAnsi"/>
        </w:rPr>
        <w:t xml:space="preserve">(from VC149) </w:t>
      </w:r>
      <w:r w:rsidR="00254FE1" w:rsidRPr="00C91F23">
        <w:rPr>
          <w:rFonts w:asciiTheme="minorHAnsi" w:hAnsiTheme="minorHAnsi" w:cstheme="minorHAnsi"/>
        </w:rPr>
        <w:t>has been included in the PDS4 archive.</w:t>
      </w:r>
    </w:p>
    <w:p w14:paraId="6D9FEBE9" w14:textId="77777777" w:rsidR="00D74481" w:rsidRDefault="00D74481" w:rsidP="006932D1">
      <w:pPr>
        <w:rPr>
          <w:rFonts w:cstheme="minorHAnsi"/>
        </w:rPr>
      </w:pPr>
    </w:p>
    <w:tbl>
      <w:tblPr>
        <w:tblStyle w:val="TableGrid"/>
        <w:tblW w:w="0" w:type="auto"/>
        <w:tblLook w:val="04A0" w:firstRow="1" w:lastRow="0" w:firstColumn="1" w:lastColumn="0" w:noHBand="0" w:noVBand="1"/>
      </w:tblPr>
      <w:tblGrid>
        <w:gridCol w:w="1615"/>
        <w:gridCol w:w="3330"/>
        <w:gridCol w:w="4693"/>
      </w:tblGrid>
      <w:tr w:rsidR="006932D1" w14:paraId="0E643CBC" w14:textId="77777777" w:rsidTr="002E4697">
        <w:tc>
          <w:tcPr>
            <w:tcW w:w="9638" w:type="dxa"/>
            <w:gridSpan w:val="3"/>
          </w:tcPr>
          <w:p w14:paraId="7B267BB1" w14:textId="40488C7A" w:rsidR="006932D1" w:rsidRDefault="006932D1" w:rsidP="002E4697">
            <w:pPr>
              <w:spacing w:before="120" w:after="120"/>
              <w:jc w:val="center"/>
              <w:rPr>
                <w:rFonts w:cstheme="minorHAnsi"/>
              </w:rPr>
            </w:pPr>
            <w:r w:rsidRPr="00C267F2">
              <w:rPr>
                <w:rFonts w:asciiTheme="minorHAnsi" w:hAnsiTheme="minorHAnsi" w:cstheme="minorHAnsi"/>
                <w:b/>
                <w:bCs/>
              </w:rPr>
              <w:t xml:space="preserve">Table </w:t>
            </w:r>
            <w:r>
              <w:rPr>
                <w:rFonts w:asciiTheme="minorHAnsi" w:hAnsiTheme="minorHAnsi" w:cstheme="minorHAnsi"/>
                <w:b/>
                <w:bCs/>
              </w:rPr>
              <w:t>5.</w:t>
            </w:r>
            <w:r w:rsidR="00CF0D88">
              <w:rPr>
                <w:rFonts w:asciiTheme="minorHAnsi" w:hAnsiTheme="minorHAnsi" w:cstheme="minorHAnsi"/>
                <w:b/>
                <w:bCs/>
              </w:rPr>
              <w:t>1.3</w:t>
            </w:r>
            <w:r>
              <w:rPr>
                <w:rFonts w:asciiTheme="minorHAnsi" w:hAnsiTheme="minorHAnsi" w:cstheme="minorHAnsi"/>
                <w:b/>
                <w:bCs/>
              </w:rPr>
              <w:t>-</w:t>
            </w:r>
            <w:r w:rsidRPr="00C267F2">
              <w:rPr>
                <w:rFonts w:asciiTheme="minorHAnsi" w:hAnsiTheme="minorHAnsi" w:cstheme="minorHAnsi"/>
                <w:b/>
                <w:bCs/>
              </w:rPr>
              <w:t xml:space="preserve">1: </w:t>
            </w:r>
            <w:r>
              <w:rPr>
                <w:rFonts w:asciiTheme="minorHAnsi" w:hAnsiTheme="minorHAnsi" w:cstheme="minorHAnsi"/>
                <w:b/>
                <w:bCs/>
              </w:rPr>
              <w:t xml:space="preserve">Listing of </w:t>
            </w:r>
            <w:r w:rsidR="00254FE1">
              <w:rPr>
                <w:rFonts w:asciiTheme="minorHAnsi" w:hAnsiTheme="minorHAnsi" w:cstheme="minorHAnsi"/>
                <w:b/>
                <w:bCs/>
              </w:rPr>
              <w:t>Tapes/</w:t>
            </w:r>
            <w:r>
              <w:rPr>
                <w:rFonts w:asciiTheme="minorHAnsi" w:hAnsiTheme="minorHAnsi" w:cstheme="minorHAnsi"/>
                <w:b/>
                <w:bCs/>
              </w:rPr>
              <w:t>Files with Duplicate Records</w:t>
            </w:r>
          </w:p>
        </w:tc>
      </w:tr>
      <w:tr w:rsidR="006932D1" w14:paraId="07AE44E3" w14:textId="77777777" w:rsidTr="002E4697">
        <w:tc>
          <w:tcPr>
            <w:tcW w:w="1615" w:type="dxa"/>
          </w:tcPr>
          <w:p w14:paraId="367AB703" w14:textId="77777777" w:rsidR="006932D1" w:rsidRDefault="006932D1" w:rsidP="002E4697">
            <w:pPr>
              <w:spacing w:before="120" w:after="120"/>
              <w:jc w:val="center"/>
              <w:rPr>
                <w:rFonts w:cstheme="minorHAnsi"/>
              </w:rPr>
            </w:pPr>
            <w:r>
              <w:rPr>
                <w:rFonts w:asciiTheme="minorHAnsi" w:hAnsiTheme="minorHAnsi" w:cstheme="minorHAnsi"/>
                <w:b/>
                <w:bCs/>
              </w:rPr>
              <w:t>Tape ID</w:t>
            </w:r>
          </w:p>
        </w:tc>
        <w:tc>
          <w:tcPr>
            <w:tcW w:w="3330" w:type="dxa"/>
          </w:tcPr>
          <w:p w14:paraId="1CCBC935" w14:textId="77777777" w:rsidR="006932D1" w:rsidRDefault="006932D1" w:rsidP="002E4697">
            <w:pPr>
              <w:spacing w:before="120" w:after="120"/>
              <w:jc w:val="center"/>
              <w:rPr>
                <w:rFonts w:cstheme="minorHAnsi"/>
              </w:rPr>
            </w:pPr>
            <w:r>
              <w:rPr>
                <w:rFonts w:asciiTheme="minorHAnsi" w:hAnsiTheme="minorHAnsi" w:cstheme="minorHAnsi"/>
                <w:b/>
                <w:bCs/>
              </w:rPr>
              <w:t>Duplicate Record(s)</w:t>
            </w:r>
          </w:p>
        </w:tc>
        <w:tc>
          <w:tcPr>
            <w:tcW w:w="4693" w:type="dxa"/>
          </w:tcPr>
          <w:p w14:paraId="50F2A4EF" w14:textId="77777777" w:rsidR="006932D1" w:rsidRDefault="006932D1" w:rsidP="002E4697">
            <w:pPr>
              <w:spacing w:before="120" w:after="120"/>
              <w:jc w:val="center"/>
              <w:rPr>
                <w:rFonts w:cstheme="minorHAnsi"/>
              </w:rPr>
            </w:pPr>
            <w:r>
              <w:rPr>
                <w:rFonts w:asciiTheme="minorHAnsi" w:hAnsiTheme="minorHAnsi" w:cstheme="minorHAnsi"/>
                <w:b/>
                <w:bCs/>
              </w:rPr>
              <w:t>PDS4 LID</w:t>
            </w:r>
          </w:p>
        </w:tc>
      </w:tr>
      <w:tr w:rsidR="006932D1" w:rsidRPr="00241EC0" w14:paraId="4131B11D" w14:textId="77777777" w:rsidTr="002E4697">
        <w:tc>
          <w:tcPr>
            <w:tcW w:w="1615" w:type="dxa"/>
          </w:tcPr>
          <w:p w14:paraId="439566B2" w14:textId="14067925" w:rsidR="006932D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VC149</w:t>
            </w:r>
          </w:p>
        </w:tc>
        <w:tc>
          <w:tcPr>
            <w:tcW w:w="3330" w:type="dxa"/>
          </w:tcPr>
          <w:p w14:paraId="55919746" w14:textId="530A498B" w:rsidR="006932D1" w:rsidRPr="00241EC0" w:rsidRDefault="00CF0D88" w:rsidP="002E4697">
            <w:pPr>
              <w:jc w:val="center"/>
              <w:rPr>
                <w:rFonts w:ascii="Courier" w:hAnsi="Courier" w:cstheme="minorHAnsi"/>
                <w:sz w:val="22"/>
                <w:szCs w:val="22"/>
              </w:rPr>
            </w:pPr>
            <w:r w:rsidRPr="00241EC0">
              <w:rPr>
                <w:rFonts w:ascii="Courier" w:hAnsi="Courier" w:cstheme="minorHAnsi"/>
                <w:sz w:val="22"/>
                <w:szCs w:val="22"/>
              </w:rPr>
              <w:t>A</w:t>
            </w:r>
            <w:r w:rsidR="00254FE1" w:rsidRPr="00241EC0">
              <w:rPr>
                <w:rFonts w:ascii="Courier" w:hAnsi="Courier" w:cstheme="minorHAnsi"/>
                <w:sz w:val="22"/>
                <w:szCs w:val="22"/>
              </w:rPr>
              <w:t>ll</w:t>
            </w:r>
          </w:p>
        </w:tc>
        <w:tc>
          <w:tcPr>
            <w:tcW w:w="4693" w:type="dxa"/>
          </w:tcPr>
          <w:p w14:paraId="4D6545C0" w14:textId="024302C1" w:rsidR="006932D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w:t>
            </w:r>
            <w:r w:rsidR="006932D1" w:rsidRPr="00241EC0">
              <w:rPr>
                <w:rFonts w:ascii="Courier" w:hAnsi="Courier" w:cstheme="minorHAnsi"/>
                <w:sz w:val="22"/>
                <w:szCs w:val="22"/>
              </w:rPr>
              <w:t>g</w:t>
            </w:r>
            <w:r w:rsidRPr="00241EC0">
              <w:rPr>
                <w:rFonts w:ascii="Courier" w:hAnsi="Courier" w:cstheme="minorHAnsi"/>
                <w:sz w:val="22"/>
                <w:szCs w:val="22"/>
              </w:rPr>
              <w:t>1j</w:t>
            </w:r>
            <w:r w:rsidR="006932D1" w:rsidRPr="00241EC0">
              <w:rPr>
                <w:rFonts w:ascii="Courier" w:hAnsi="Courier" w:cstheme="minorHAnsi"/>
                <w:sz w:val="22"/>
                <w:szCs w:val="22"/>
              </w:rPr>
              <w:t>_</w:t>
            </w:r>
            <w:r w:rsidRPr="00241EC0">
              <w:rPr>
                <w:rFonts w:ascii="Courier" w:hAnsi="Courier" w:cstheme="minorHAnsi"/>
                <w:sz w:val="22"/>
                <w:szCs w:val="22"/>
              </w:rPr>
              <w:t>6</w:t>
            </w:r>
            <w:r w:rsidR="006932D1" w:rsidRPr="00241EC0">
              <w:rPr>
                <w:rFonts w:ascii="Courier" w:hAnsi="Courier" w:cstheme="minorHAnsi"/>
                <w:sz w:val="22"/>
                <w:szCs w:val="22"/>
              </w:rPr>
              <w:t>3</w:t>
            </w:r>
            <w:r w:rsidRPr="00241EC0">
              <w:rPr>
                <w:rFonts w:ascii="Courier" w:hAnsi="Courier" w:cstheme="minorHAnsi"/>
                <w:sz w:val="22"/>
                <w:szCs w:val="22"/>
              </w:rPr>
              <w:t>mr</w:t>
            </w:r>
            <w:r w:rsidR="006932D1" w:rsidRPr="00241EC0">
              <w:rPr>
                <w:rFonts w:ascii="Courier" w:hAnsi="Courier" w:cstheme="minorHAnsi"/>
                <w:sz w:val="22"/>
                <w:szCs w:val="22"/>
              </w:rPr>
              <w:t>_</w:t>
            </w:r>
            <w:r w:rsidRPr="00241EC0">
              <w:rPr>
                <w:rFonts w:ascii="Courier" w:hAnsi="Courier" w:cstheme="minorHAnsi"/>
                <w:sz w:val="22"/>
                <w:szCs w:val="22"/>
              </w:rPr>
              <w:t>1979064t165300</w:t>
            </w:r>
          </w:p>
        </w:tc>
      </w:tr>
      <w:tr w:rsidR="006932D1" w:rsidRPr="00241EC0" w14:paraId="0CB81EA3" w14:textId="77777777" w:rsidTr="002E4697">
        <w:tc>
          <w:tcPr>
            <w:tcW w:w="1615" w:type="dxa"/>
          </w:tcPr>
          <w:p w14:paraId="2A6481A0" w14:textId="692E212D" w:rsidR="006932D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VC150</w:t>
            </w:r>
          </w:p>
        </w:tc>
        <w:tc>
          <w:tcPr>
            <w:tcW w:w="3330" w:type="dxa"/>
          </w:tcPr>
          <w:p w14:paraId="6CCD93AA" w14:textId="12CDDCB7" w:rsidR="006932D1" w:rsidRPr="00241EC0" w:rsidRDefault="00CF0D88" w:rsidP="002E4697">
            <w:pPr>
              <w:jc w:val="center"/>
              <w:rPr>
                <w:rFonts w:ascii="Courier" w:hAnsi="Courier" w:cstheme="minorHAnsi"/>
                <w:sz w:val="22"/>
                <w:szCs w:val="22"/>
              </w:rPr>
            </w:pPr>
            <w:r w:rsidRPr="00241EC0">
              <w:rPr>
                <w:rFonts w:ascii="Courier" w:hAnsi="Courier" w:cstheme="minorHAnsi"/>
                <w:sz w:val="22"/>
                <w:szCs w:val="22"/>
              </w:rPr>
              <w:t>A</w:t>
            </w:r>
            <w:r w:rsidR="00254FE1" w:rsidRPr="00241EC0">
              <w:rPr>
                <w:rFonts w:ascii="Courier" w:hAnsi="Courier" w:cstheme="minorHAnsi"/>
                <w:sz w:val="22"/>
                <w:szCs w:val="22"/>
              </w:rPr>
              <w:t>ll</w:t>
            </w:r>
          </w:p>
        </w:tc>
        <w:tc>
          <w:tcPr>
            <w:tcW w:w="4693" w:type="dxa"/>
          </w:tcPr>
          <w:p w14:paraId="25A6D7F8" w14:textId="1928E692" w:rsidR="006932D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vg1j_63mr_1979064t165300</w:t>
            </w:r>
          </w:p>
        </w:tc>
      </w:tr>
      <w:tr w:rsidR="00254FE1" w:rsidRPr="00241EC0" w14:paraId="7D433EEB" w14:textId="77777777" w:rsidTr="002E4697">
        <w:tc>
          <w:tcPr>
            <w:tcW w:w="1615" w:type="dxa"/>
          </w:tcPr>
          <w:p w14:paraId="35834768" w14:textId="1B7B67B2" w:rsidR="00254FE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VC151</w:t>
            </w:r>
          </w:p>
        </w:tc>
        <w:tc>
          <w:tcPr>
            <w:tcW w:w="3330" w:type="dxa"/>
          </w:tcPr>
          <w:p w14:paraId="0857274B" w14:textId="140E6B5A" w:rsidR="00254FE1" w:rsidRPr="00241EC0" w:rsidRDefault="00CF0D88" w:rsidP="002E4697">
            <w:pPr>
              <w:jc w:val="center"/>
              <w:rPr>
                <w:rFonts w:ascii="Courier" w:hAnsi="Courier" w:cstheme="minorHAnsi"/>
                <w:sz w:val="22"/>
                <w:szCs w:val="22"/>
              </w:rPr>
            </w:pPr>
            <w:r w:rsidRPr="00241EC0">
              <w:rPr>
                <w:rFonts w:ascii="Courier" w:hAnsi="Courier" w:cstheme="minorHAnsi"/>
                <w:sz w:val="22"/>
                <w:szCs w:val="22"/>
              </w:rPr>
              <w:t>A</w:t>
            </w:r>
            <w:r w:rsidR="00254FE1" w:rsidRPr="00241EC0">
              <w:rPr>
                <w:rFonts w:ascii="Courier" w:hAnsi="Courier" w:cstheme="minorHAnsi"/>
                <w:sz w:val="22"/>
                <w:szCs w:val="22"/>
              </w:rPr>
              <w:t>ll</w:t>
            </w:r>
          </w:p>
        </w:tc>
        <w:tc>
          <w:tcPr>
            <w:tcW w:w="4693" w:type="dxa"/>
          </w:tcPr>
          <w:p w14:paraId="128B18CD" w14:textId="024F2B0D" w:rsidR="00254FE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vg1j_63mr_1979064t165300</w:t>
            </w:r>
          </w:p>
        </w:tc>
      </w:tr>
      <w:tr w:rsidR="00254FE1" w:rsidRPr="00241EC0" w14:paraId="69917918" w14:textId="77777777" w:rsidTr="002E4697">
        <w:tc>
          <w:tcPr>
            <w:tcW w:w="1615" w:type="dxa"/>
          </w:tcPr>
          <w:p w14:paraId="04DF8940" w14:textId="46E1DFDD" w:rsidR="00254FE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VC152</w:t>
            </w:r>
          </w:p>
        </w:tc>
        <w:tc>
          <w:tcPr>
            <w:tcW w:w="3330" w:type="dxa"/>
          </w:tcPr>
          <w:p w14:paraId="0EA1096F" w14:textId="360FD6DC" w:rsidR="00254FE1" w:rsidRPr="00241EC0" w:rsidRDefault="00CF0D88" w:rsidP="002E4697">
            <w:pPr>
              <w:jc w:val="center"/>
              <w:rPr>
                <w:rFonts w:ascii="Courier" w:hAnsi="Courier" w:cstheme="minorHAnsi"/>
                <w:sz w:val="22"/>
                <w:szCs w:val="22"/>
              </w:rPr>
            </w:pPr>
            <w:r w:rsidRPr="00241EC0">
              <w:rPr>
                <w:rFonts w:ascii="Courier" w:hAnsi="Courier" w:cstheme="minorHAnsi"/>
                <w:sz w:val="22"/>
                <w:szCs w:val="22"/>
              </w:rPr>
              <w:t>A</w:t>
            </w:r>
            <w:r w:rsidR="00254FE1" w:rsidRPr="00241EC0">
              <w:rPr>
                <w:rFonts w:ascii="Courier" w:hAnsi="Courier" w:cstheme="minorHAnsi"/>
                <w:sz w:val="22"/>
                <w:szCs w:val="22"/>
              </w:rPr>
              <w:t>ll</w:t>
            </w:r>
          </w:p>
        </w:tc>
        <w:tc>
          <w:tcPr>
            <w:tcW w:w="4693" w:type="dxa"/>
          </w:tcPr>
          <w:p w14:paraId="52F3AF1B" w14:textId="323349B2" w:rsidR="00254FE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vg1j_63mr_1979064t165300</w:t>
            </w:r>
          </w:p>
        </w:tc>
      </w:tr>
      <w:tr w:rsidR="00254FE1" w:rsidRPr="00241EC0" w14:paraId="0133D859" w14:textId="77777777" w:rsidTr="002E4697">
        <w:tc>
          <w:tcPr>
            <w:tcW w:w="1615" w:type="dxa"/>
          </w:tcPr>
          <w:p w14:paraId="4E079BFC" w14:textId="1521E19E" w:rsidR="00254FE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VC153</w:t>
            </w:r>
          </w:p>
        </w:tc>
        <w:tc>
          <w:tcPr>
            <w:tcW w:w="3330" w:type="dxa"/>
          </w:tcPr>
          <w:p w14:paraId="14F7F41B" w14:textId="10851CEE" w:rsidR="00254FE1" w:rsidRPr="00241EC0" w:rsidRDefault="00AB7BD3" w:rsidP="002E4697">
            <w:pPr>
              <w:jc w:val="center"/>
              <w:rPr>
                <w:rFonts w:ascii="Courier" w:hAnsi="Courier" w:cstheme="minorHAnsi"/>
                <w:sz w:val="22"/>
                <w:szCs w:val="22"/>
              </w:rPr>
            </w:pPr>
            <w:r w:rsidRPr="00241EC0">
              <w:rPr>
                <w:rFonts w:ascii="Courier" w:hAnsi="Courier" w:cstheme="minorHAnsi"/>
                <w:sz w:val="22"/>
                <w:szCs w:val="22"/>
              </w:rPr>
              <w:t>A</w:t>
            </w:r>
            <w:r w:rsidR="00254FE1" w:rsidRPr="00241EC0">
              <w:rPr>
                <w:rFonts w:ascii="Courier" w:hAnsi="Courier" w:cstheme="minorHAnsi"/>
                <w:sz w:val="22"/>
                <w:szCs w:val="22"/>
              </w:rPr>
              <w:t>ll</w:t>
            </w:r>
          </w:p>
        </w:tc>
        <w:tc>
          <w:tcPr>
            <w:tcW w:w="4693" w:type="dxa"/>
          </w:tcPr>
          <w:p w14:paraId="075C7652" w14:textId="749EFF70" w:rsidR="00254FE1" w:rsidRPr="00241EC0" w:rsidRDefault="00254FE1" w:rsidP="002E4697">
            <w:pPr>
              <w:jc w:val="center"/>
              <w:rPr>
                <w:rFonts w:ascii="Courier" w:hAnsi="Courier" w:cstheme="minorHAnsi"/>
                <w:sz w:val="22"/>
                <w:szCs w:val="22"/>
              </w:rPr>
            </w:pPr>
            <w:r w:rsidRPr="00241EC0">
              <w:rPr>
                <w:rFonts w:ascii="Courier" w:hAnsi="Courier" w:cstheme="minorHAnsi"/>
                <w:sz w:val="22"/>
                <w:szCs w:val="22"/>
              </w:rPr>
              <w:t>vg1j_63mr_1979064t165300</w:t>
            </w:r>
          </w:p>
        </w:tc>
      </w:tr>
    </w:tbl>
    <w:p w14:paraId="0E7C0904" w14:textId="37120809" w:rsidR="006932D1" w:rsidRPr="00C91F23" w:rsidRDefault="006932D1" w:rsidP="006932D1">
      <w:pPr>
        <w:rPr>
          <w:rFonts w:asciiTheme="minorHAnsi" w:hAnsiTheme="minorHAnsi" w:cstheme="minorHAnsi"/>
        </w:rPr>
      </w:pPr>
    </w:p>
    <w:p w14:paraId="7F40552E" w14:textId="6C6B5B09" w:rsidR="003351D2" w:rsidRPr="00C91F23" w:rsidRDefault="003351D2" w:rsidP="006932D1">
      <w:pPr>
        <w:rPr>
          <w:rFonts w:asciiTheme="minorHAnsi" w:hAnsiTheme="minorHAnsi" w:cstheme="minorHAnsi"/>
        </w:rPr>
      </w:pPr>
      <w:r w:rsidRPr="00C91F23">
        <w:rPr>
          <w:rFonts w:asciiTheme="minorHAnsi" w:hAnsiTheme="minorHAnsi" w:cstheme="minorHAnsi"/>
        </w:rPr>
        <w:t>The following time period</w:t>
      </w:r>
      <w:r w:rsidR="004850CD" w:rsidRPr="00C91F23">
        <w:rPr>
          <w:rFonts w:asciiTheme="minorHAnsi" w:hAnsiTheme="minorHAnsi" w:cstheme="minorHAnsi"/>
        </w:rPr>
        <w:t xml:space="preserve"> is</w:t>
      </w:r>
      <w:r w:rsidRPr="00C91F23">
        <w:rPr>
          <w:rFonts w:asciiTheme="minorHAnsi" w:hAnsiTheme="minorHAnsi" w:cstheme="minorHAnsi"/>
        </w:rPr>
        <w:t xml:space="preserve"> not covered by any </w:t>
      </w:r>
      <w:r w:rsidR="00484858" w:rsidRPr="00C91F23">
        <w:rPr>
          <w:rFonts w:asciiTheme="minorHAnsi" w:hAnsiTheme="minorHAnsi" w:cstheme="minorHAnsi"/>
        </w:rPr>
        <w:t xml:space="preserve">Voyager 1 </w:t>
      </w:r>
      <w:r w:rsidRPr="00C91F23">
        <w:rPr>
          <w:rFonts w:asciiTheme="minorHAnsi" w:hAnsiTheme="minorHAnsi" w:cstheme="minorHAnsi"/>
        </w:rPr>
        <w:t xml:space="preserve">tape or CD-ROM file.  The reason for the gap </w:t>
      </w:r>
      <w:r w:rsidR="00484858" w:rsidRPr="00C91F23">
        <w:rPr>
          <w:rFonts w:asciiTheme="minorHAnsi" w:hAnsiTheme="minorHAnsi" w:cstheme="minorHAnsi"/>
        </w:rPr>
        <w:t>is</w:t>
      </w:r>
      <w:r w:rsidRPr="00C91F23">
        <w:rPr>
          <w:rFonts w:asciiTheme="minorHAnsi" w:hAnsiTheme="minorHAnsi" w:cstheme="minorHAnsi"/>
        </w:rPr>
        <w:t xml:space="preserve"> not known</w:t>
      </w:r>
      <w:r w:rsidR="00071015" w:rsidRPr="00C91F23">
        <w:rPr>
          <w:rFonts w:asciiTheme="minorHAnsi" w:hAnsiTheme="minorHAnsi" w:cstheme="minorHAnsi"/>
        </w:rPr>
        <w:t>.</w:t>
      </w:r>
      <w:r w:rsidR="00AD6E07" w:rsidRPr="00C91F23">
        <w:rPr>
          <w:rFonts w:asciiTheme="minorHAnsi" w:hAnsiTheme="minorHAnsi" w:cstheme="minorHAnsi"/>
        </w:rPr>
        <w:t xml:space="preserve">  </w:t>
      </w:r>
      <w:r w:rsidR="00AB7BD3" w:rsidRPr="00C91F23">
        <w:rPr>
          <w:rFonts w:asciiTheme="minorHAnsi" w:hAnsiTheme="minorHAnsi" w:cstheme="minorHAnsi"/>
        </w:rPr>
        <w:t>Th</w:t>
      </w:r>
      <w:r w:rsidR="00AD6E07" w:rsidRPr="00C91F23">
        <w:rPr>
          <w:rFonts w:asciiTheme="minorHAnsi" w:hAnsiTheme="minorHAnsi" w:cstheme="minorHAnsi"/>
        </w:rPr>
        <w:t xml:space="preserve">ere are no </w:t>
      </w:r>
      <w:r w:rsidR="00AB7BD3" w:rsidRPr="00C91F23">
        <w:rPr>
          <w:rFonts w:asciiTheme="minorHAnsi" w:hAnsiTheme="minorHAnsi" w:cstheme="minorHAnsi"/>
        </w:rPr>
        <w:t xml:space="preserve">known </w:t>
      </w:r>
      <w:r w:rsidR="00AD6E07" w:rsidRPr="00C91F23">
        <w:rPr>
          <w:rFonts w:asciiTheme="minorHAnsi" w:hAnsiTheme="minorHAnsi" w:cstheme="minorHAnsi"/>
        </w:rPr>
        <w:t xml:space="preserve">gaps in </w:t>
      </w:r>
      <w:r w:rsidR="00484858" w:rsidRPr="00C91F23">
        <w:rPr>
          <w:rFonts w:asciiTheme="minorHAnsi" w:hAnsiTheme="minorHAnsi" w:cstheme="minorHAnsi"/>
        </w:rPr>
        <w:t xml:space="preserve">the </w:t>
      </w:r>
      <w:r w:rsidR="00AD6E07" w:rsidRPr="00C91F23">
        <w:rPr>
          <w:rFonts w:asciiTheme="minorHAnsi" w:hAnsiTheme="minorHAnsi" w:cstheme="minorHAnsi"/>
        </w:rPr>
        <w:t>Voyager 2 data.</w:t>
      </w:r>
    </w:p>
    <w:p w14:paraId="4CDC06C7" w14:textId="77777777" w:rsidR="00071015" w:rsidRDefault="00071015" w:rsidP="006932D1">
      <w:pPr>
        <w:rPr>
          <w:rFonts w:cstheme="minorHAnsi"/>
        </w:rPr>
      </w:pPr>
    </w:p>
    <w:tbl>
      <w:tblPr>
        <w:tblStyle w:val="TableGrid"/>
        <w:tblW w:w="0" w:type="auto"/>
        <w:tblLook w:val="04A0" w:firstRow="1" w:lastRow="0" w:firstColumn="1" w:lastColumn="0" w:noHBand="0" w:noVBand="1"/>
      </w:tblPr>
      <w:tblGrid>
        <w:gridCol w:w="2155"/>
        <w:gridCol w:w="7483"/>
      </w:tblGrid>
      <w:tr w:rsidR="00AD6E07" w:rsidRPr="00792799" w14:paraId="49D44088" w14:textId="77777777" w:rsidTr="00623120">
        <w:tc>
          <w:tcPr>
            <w:tcW w:w="9638" w:type="dxa"/>
            <w:gridSpan w:val="2"/>
          </w:tcPr>
          <w:p w14:paraId="28E3E4FB" w14:textId="7B52DD57" w:rsidR="00AD6E07" w:rsidRPr="00792799" w:rsidRDefault="00AD6E07" w:rsidP="00AD6E07">
            <w:pPr>
              <w:spacing w:before="120" w:after="120"/>
              <w:jc w:val="center"/>
              <w:rPr>
                <w:rFonts w:asciiTheme="minorHAnsi" w:hAnsiTheme="minorHAnsi" w:cstheme="minorHAnsi"/>
                <w:b/>
                <w:bCs/>
              </w:rPr>
            </w:pPr>
            <w:r w:rsidRPr="00792799">
              <w:rPr>
                <w:rFonts w:asciiTheme="minorHAnsi" w:hAnsiTheme="minorHAnsi" w:cstheme="minorHAnsi"/>
                <w:b/>
                <w:bCs/>
              </w:rPr>
              <w:t>Table 5.</w:t>
            </w:r>
            <w:r w:rsidR="00CF0D88">
              <w:rPr>
                <w:rFonts w:asciiTheme="minorHAnsi" w:hAnsiTheme="minorHAnsi" w:cstheme="minorHAnsi"/>
                <w:b/>
                <w:bCs/>
              </w:rPr>
              <w:t>1.3</w:t>
            </w:r>
            <w:r w:rsidRPr="00792799">
              <w:rPr>
                <w:rFonts w:asciiTheme="minorHAnsi" w:hAnsiTheme="minorHAnsi" w:cstheme="minorHAnsi"/>
                <w:b/>
                <w:bCs/>
              </w:rPr>
              <w:t>-2: Data Gaps</w:t>
            </w:r>
          </w:p>
        </w:tc>
      </w:tr>
      <w:tr w:rsidR="003351D2" w:rsidRPr="00792799" w14:paraId="03D1A24D" w14:textId="77777777" w:rsidTr="00AD6E07">
        <w:tc>
          <w:tcPr>
            <w:tcW w:w="2155" w:type="dxa"/>
          </w:tcPr>
          <w:p w14:paraId="749D7788" w14:textId="7C880F5B" w:rsidR="003351D2" w:rsidRPr="00792799" w:rsidRDefault="00C72122" w:rsidP="00AD6E07">
            <w:pPr>
              <w:spacing w:before="120" w:after="120"/>
              <w:jc w:val="center"/>
              <w:rPr>
                <w:rFonts w:asciiTheme="minorHAnsi" w:hAnsiTheme="minorHAnsi" w:cstheme="minorHAnsi"/>
                <w:b/>
                <w:bCs/>
              </w:rPr>
            </w:pPr>
            <w:r w:rsidRPr="00792799">
              <w:rPr>
                <w:rFonts w:asciiTheme="minorHAnsi" w:hAnsiTheme="minorHAnsi" w:cstheme="minorHAnsi"/>
                <w:b/>
                <w:bCs/>
              </w:rPr>
              <w:t>Data Gap</w:t>
            </w:r>
          </w:p>
        </w:tc>
        <w:tc>
          <w:tcPr>
            <w:tcW w:w="7483" w:type="dxa"/>
          </w:tcPr>
          <w:p w14:paraId="57FF9A5C" w14:textId="2F77566B" w:rsidR="003351D2" w:rsidRPr="00792799" w:rsidRDefault="00C72122" w:rsidP="00AD6E07">
            <w:pPr>
              <w:spacing w:before="120" w:after="120"/>
              <w:jc w:val="center"/>
              <w:rPr>
                <w:rFonts w:asciiTheme="minorHAnsi" w:hAnsiTheme="minorHAnsi" w:cstheme="minorHAnsi"/>
                <w:b/>
                <w:bCs/>
              </w:rPr>
            </w:pPr>
            <w:r w:rsidRPr="00792799">
              <w:rPr>
                <w:rFonts w:asciiTheme="minorHAnsi" w:hAnsiTheme="minorHAnsi" w:cstheme="minorHAnsi"/>
                <w:b/>
                <w:bCs/>
              </w:rPr>
              <w:t>Notes</w:t>
            </w:r>
          </w:p>
        </w:tc>
      </w:tr>
      <w:tr w:rsidR="003351D2" w:rsidRPr="00792799" w14:paraId="0DF90132" w14:textId="77777777" w:rsidTr="00AD6E07">
        <w:tc>
          <w:tcPr>
            <w:tcW w:w="2155" w:type="dxa"/>
          </w:tcPr>
          <w:p w14:paraId="1C4C2683" w14:textId="7FD028C7" w:rsidR="003351D2" w:rsidRPr="00792799" w:rsidRDefault="003351D2" w:rsidP="00AD6E07">
            <w:pPr>
              <w:jc w:val="center"/>
              <w:rPr>
                <w:rFonts w:asciiTheme="minorHAnsi" w:hAnsiTheme="minorHAnsi" w:cstheme="minorHAnsi"/>
              </w:rPr>
            </w:pPr>
            <w:r w:rsidRPr="00792799">
              <w:rPr>
                <w:rFonts w:asciiTheme="minorHAnsi" w:hAnsiTheme="minorHAnsi" w:cstheme="minorHAnsi"/>
              </w:rPr>
              <w:t>179-064T</w:t>
            </w:r>
            <w:r w:rsidR="00071015" w:rsidRPr="00792799">
              <w:rPr>
                <w:rFonts w:asciiTheme="minorHAnsi" w:hAnsiTheme="minorHAnsi" w:cstheme="minorHAnsi"/>
              </w:rPr>
              <w:t>16:53:2</w:t>
            </w:r>
            <w:r w:rsidR="00C72122" w:rsidRPr="00792799">
              <w:rPr>
                <w:rFonts w:asciiTheme="minorHAnsi" w:hAnsiTheme="minorHAnsi" w:cstheme="minorHAnsi"/>
              </w:rPr>
              <w:t>9</w:t>
            </w:r>
            <w:r w:rsidR="00071015" w:rsidRPr="00792799">
              <w:rPr>
                <w:rFonts w:asciiTheme="minorHAnsi" w:hAnsiTheme="minorHAnsi" w:cstheme="minorHAnsi"/>
              </w:rPr>
              <w:t xml:space="preserve"> to </w:t>
            </w:r>
            <w:r w:rsidR="00AD6E07" w:rsidRPr="00792799">
              <w:rPr>
                <w:rFonts w:asciiTheme="minorHAnsi" w:hAnsiTheme="minorHAnsi" w:cstheme="minorHAnsi"/>
              </w:rPr>
              <w:t xml:space="preserve">          </w:t>
            </w:r>
            <w:r w:rsidR="00792799">
              <w:rPr>
                <w:rFonts w:asciiTheme="minorHAnsi" w:hAnsiTheme="minorHAnsi" w:cstheme="minorHAnsi"/>
              </w:rPr>
              <w:t xml:space="preserve">  </w:t>
            </w:r>
            <w:r w:rsidR="00AD6E07" w:rsidRPr="00792799">
              <w:rPr>
                <w:rFonts w:asciiTheme="minorHAnsi" w:hAnsiTheme="minorHAnsi" w:cstheme="minorHAnsi"/>
              </w:rPr>
              <w:t xml:space="preserve">         </w:t>
            </w:r>
            <w:r w:rsidR="00071015" w:rsidRPr="00792799">
              <w:rPr>
                <w:rFonts w:asciiTheme="minorHAnsi" w:hAnsiTheme="minorHAnsi" w:cstheme="minorHAnsi"/>
              </w:rPr>
              <w:t>1979-064T17:09:40</w:t>
            </w:r>
          </w:p>
        </w:tc>
        <w:tc>
          <w:tcPr>
            <w:tcW w:w="7483" w:type="dxa"/>
          </w:tcPr>
          <w:p w14:paraId="306E2E75" w14:textId="3B77D39F" w:rsidR="003351D2" w:rsidRPr="00792799" w:rsidRDefault="00071015" w:rsidP="006932D1">
            <w:pPr>
              <w:rPr>
                <w:rFonts w:asciiTheme="minorHAnsi" w:hAnsiTheme="minorHAnsi" w:cstheme="minorHAnsi"/>
              </w:rPr>
            </w:pPr>
            <w:r w:rsidRPr="00792799">
              <w:rPr>
                <w:rFonts w:asciiTheme="minorHAnsi" w:hAnsiTheme="minorHAnsi" w:cstheme="minorHAnsi"/>
              </w:rPr>
              <w:t>There may have been a tape copying error in the time between 1979-064T16</w:t>
            </w:r>
            <w:r w:rsidR="00B3533B" w:rsidRPr="00792799">
              <w:rPr>
                <w:rFonts w:asciiTheme="minorHAnsi" w:hAnsiTheme="minorHAnsi" w:cstheme="minorHAnsi"/>
              </w:rPr>
              <w:t>:</w:t>
            </w:r>
            <w:r w:rsidRPr="00792799">
              <w:rPr>
                <w:rFonts w:asciiTheme="minorHAnsi" w:hAnsiTheme="minorHAnsi" w:cstheme="minorHAnsi"/>
              </w:rPr>
              <w:t>53</w:t>
            </w:r>
            <w:r w:rsidR="00B3533B" w:rsidRPr="00792799">
              <w:rPr>
                <w:rFonts w:asciiTheme="minorHAnsi" w:hAnsiTheme="minorHAnsi" w:cstheme="minorHAnsi"/>
              </w:rPr>
              <w:t>:</w:t>
            </w:r>
            <w:r w:rsidRPr="00792799">
              <w:rPr>
                <w:rFonts w:asciiTheme="minorHAnsi" w:hAnsiTheme="minorHAnsi" w:cstheme="minorHAnsi"/>
              </w:rPr>
              <w:t xml:space="preserve">00 and 1979-064T17:09:40.  </w:t>
            </w:r>
            <w:r w:rsidR="00B3533B" w:rsidRPr="00792799">
              <w:rPr>
                <w:rFonts w:asciiTheme="minorHAnsi" w:hAnsiTheme="minorHAnsi" w:cstheme="minorHAnsi"/>
              </w:rPr>
              <w:t>F</w:t>
            </w:r>
            <w:r w:rsidRPr="00792799">
              <w:rPr>
                <w:rFonts w:asciiTheme="minorHAnsi" w:hAnsiTheme="minorHAnsi" w:cstheme="minorHAnsi"/>
              </w:rPr>
              <w:t>ive tapes cover</w:t>
            </w:r>
            <w:r w:rsidR="00B3533B" w:rsidRPr="00792799">
              <w:rPr>
                <w:rFonts w:asciiTheme="minorHAnsi" w:hAnsiTheme="minorHAnsi" w:cstheme="minorHAnsi"/>
              </w:rPr>
              <w:t>ed</w:t>
            </w:r>
            <w:r w:rsidRPr="00792799">
              <w:rPr>
                <w:rFonts w:asciiTheme="minorHAnsi" w:hAnsiTheme="minorHAnsi" w:cstheme="minorHAnsi"/>
              </w:rPr>
              <w:t xml:space="preserve"> the first 29 seconds </w:t>
            </w:r>
            <w:r w:rsidR="00B3533B" w:rsidRPr="00792799">
              <w:rPr>
                <w:rFonts w:asciiTheme="minorHAnsi" w:hAnsiTheme="minorHAnsi" w:cstheme="minorHAnsi"/>
              </w:rPr>
              <w:t xml:space="preserve">(Table 5.1.2-1) </w:t>
            </w:r>
            <w:r w:rsidRPr="00792799">
              <w:rPr>
                <w:rFonts w:asciiTheme="minorHAnsi" w:hAnsiTheme="minorHAnsi" w:cstheme="minorHAnsi"/>
              </w:rPr>
              <w:t>and none cover</w:t>
            </w:r>
            <w:r w:rsidR="00B3533B" w:rsidRPr="00792799">
              <w:rPr>
                <w:rFonts w:asciiTheme="minorHAnsi" w:hAnsiTheme="minorHAnsi" w:cstheme="minorHAnsi"/>
              </w:rPr>
              <w:t>ed</w:t>
            </w:r>
            <w:r w:rsidRPr="00792799">
              <w:rPr>
                <w:rFonts w:asciiTheme="minorHAnsi" w:hAnsiTheme="minorHAnsi" w:cstheme="minorHAnsi"/>
              </w:rPr>
              <w:t xml:space="preserve"> the remaining </w:t>
            </w:r>
            <w:r w:rsidR="00B3533B" w:rsidRPr="00792799">
              <w:rPr>
                <w:rFonts w:asciiTheme="minorHAnsi" w:hAnsiTheme="minorHAnsi" w:cstheme="minorHAnsi"/>
              </w:rPr>
              <w:t>9</w:t>
            </w:r>
            <w:r w:rsidR="00C72122" w:rsidRPr="00792799">
              <w:rPr>
                <w:rFonts w:asciiTheme="minorHAnsi" w:hAnsiTheme="minorHAnsi" w:cstheme="minorHAnsi"/>
              </w:rPr>
              <w:t>71</w:t>
            </w:r>
            <w:r w:rsidR="00B3533B" w:rsidRPr="00792799">
              <w:rPr>
                <w:rFonts w:asciiTheme="minorHAnsi" w:hAnsiTheme="minorHAnsi" w:cstheme="minorHAnsi"/>
              </w:rPr>
              <w:t xml:space="preserve"> seconds.</w:t>
            </w:r>
            <w:r w:rsidR="009F4D5F" w:rsidRPr="00792799">
              <w:rPr>
                <w:rFonts w:asciiTheme="minorHAnsi" w:hAnsiTheme="minorHAnsi" w:cstheme="minorHAnsi"/>
              </w:rPr>
              <w:t xml:space="preserve">  This gap is more than 20 minutes after </w:t>
            </w:r>
            <w:r w:rsidR="00C72122" w:rsidRPr="00792799">
              <w:rPr>
                <w:rFonts w:asciiTheme="minorHAnsi" w:hAnsiTheme="minorHAnsi" w:cstheme="minorHAnsi"/>
              </w:rPr>
              <w:t>the ground station lost the Voyager 1 signal in the deep atmosphere.</w:t>
            </w:r>
          </w:p>
        </w:tc>
      </w:tr>
    </w:tbl>
    <w:p w14:paraId="6FBE49CF" w14:textId="64599D6F" w:rsidR="006932D1" w:rsidRDefault="006932D1" w:rsidP="006932D1">
      <w:pPr>
        <w:rPr>
          <w:rFonts w:cstheme="minorHAnsi"/>
        </w:rPr>
      </w:pPr>
    </w:p>
    <w:p w14:paraId="5CF99439" w14:textId="77777777" w:rsidR="00241EC0" w:rsidRDefault="00241EC0" w:rsidP="006932D1">
      <w:pPr>
        <w:rPr>
          <w:rFonts w:cstheme="minorHAnsi"/>
        </w:rPr>
      </w:pPr>
    </w:p>
    <w:p w14:paraId="72228155" w14:textId="77777777" w:rsidR="006932D1" w:rsidRDefault="006932D1" w:rsidP="006932D1">
      <w:pPr>
        <w:pStyle w:val="Heading2"/>
      </w:pPr>
      <w:bookmarkStart w:id="109" w:name="_Toc77339507"/>
      <w:bookmarkStart w:id="110" w:name="_Toc149903593"/>
      <w:r>
        <w:t>5.2  Buffer delays</w:t>
      </w:r>
      <w:bookmarkEnd w:id="109"/>
      <w:bookmarkEnd w:id="110"/>
    </w:p>
    <w:p w14:paraId="30C892E4" w14:textId="77777777" w:rsidR="006932D1" w:rsidRDefault="006932D1" w:rsidP="006932D1">
      <w:pPr>
        <w:rPr>
          <w:rFonts w:cstheme="minorHAnsi"/>
        </w:rPr>
      </w:pPr>
    </w:p>
    <w:p w14:paraId="19B7F5CB" w14:textId="62C56A25" w:rsidR="006932D1" w:rsidRPr="00C91F23" w:rsidRDefault="006932D1" w:rsidP="006932D1">
      <w:pPr>
        <w:rPr>
          <w:rFonts w:asciiTheme="minorHAnsi" w:hAnsiTheme="minorHAnsi" w:cstheme="minorHAnsi"/>
        </w:rPr>
      </w:pPr>
      <w:r w:rsidRPr="00C91F23">
        <w:rPr>
          <w:rFonts w:asciiTheme="minorHAnsi" w:hAnsiTheme="minorHAnsi" w:cstheme="minorHAnsi"/>
        </w:rPr>
        <w:t xml:space="preserve">Because of buffering in the recording process, samples may be delayed by 1-2 sample positions (a few microseconds) compared with the record time tag in </w:t>
      </w:r>
      <w:r w:rsidR="00AB7BD3" w:rsidRPr="00C91F23">
        <w:rPr>
          <w:rFonts w:asciiTheme="minorHAnsi" w:hAnsiTheme="minorHAnsi" w:cstheme="minorHAnsi"/>
        </w:rPr>
        <w:t>ODR</w:t>
      </w:r>
      <w:r w:rsidRPr="00C91F23">
        <w:rPr>
          <w:rFonts w:asciiTheme="minorHAnsi" w:hAnsiTheme="minorHAnsi" w:cstheme="minorHAnsi"/>
        </w:rPr>
        <w:t xml:space="preserve"> files.</w:t>
      </w:r>
    </w:p>
    <w:p w14:paraId="415D32BB" w14:textId="77777777" w:rsidR="006932D1" w:rsidRPr="00C91F23" w:rsidRDefault="006932D1" w:rsidP="006932D1">
      <w:pPr>
        <w:rPr>
          <w:rFonts w:asciiTheme="minorHAnsi" w:hAnsiTheme="minorHAnsi" w:cstheme="minorHAnsi"/>
        </w:rPr>
      </w:pPr>
    </w:p>
    <w:p w14:paraId="2F6FFC70" w14:textId="72D272D1" w:rsidR="006932D1" w:rsidRPr="00C91F23" w:rsidRDefault="006932D1" w:rsidP="006932D1">
      <w:pPr>
        <w:rPr>
          <w:rFonts w:asciiTheme="minorHAnsi" w:hAnsiTheme="minorHAnsi" w:cstheme="minorHAnsi"/>
        </w:rPr>
      </w:pPr>
      <w:r w:rsidRPr="00C91F23">
        <w:rPr>
          <w:rFonts w:asciiTheme="minorHAnsi" w:hAnsiTheme="minorHAnsi" w:cstheme="minorHAnsi"/>
        </w:rPr>
        <w:t>Similarly, POCA readings are delayed 1-2 seconds compared to time tags</w:t>
      </w:r>
      <w:r w:rsidR="00AB7BD3" w:rsidRPr="00C91F23">
        <w:rPr>
          <w:rFonts w:asciiTheme="minorHAnsi" w:hAnsiTheme="minorHAnsi" w:cstheme="minorHAnsi"/>
        </w:rPr>
        <w:t>.</w:t>
      </w:r>
    </w:p>
    <w:p w14:paraId="7634199E" w14:textId="77777777" w:rsidR="006932D1" w:rsidRPr="00C91F23" w:rsidRDefault="006932D1" w:rsidP="006932D1">
      <w:pPr>
        <w:rPr>
          <w:rFonts w:asciiTheme="minorHAnsi" w:hAnsiTheme="minorHAnsi" w:cstheme="minorHAnsi"/>
        </w:rPr>
      </w:pPr>
    </w:p>
    <w:p w14:paraId="4D18A8CC" w14:textId="3DF0F07E" w:rsidR="00241EC0" w:rsidRPr="00C91F23" w:rsidRDefault="006932D1" w:rsidP="006932D1">
      <w:pPr>
        <w:rPr>
          <w:rFonts w:asciiTheme="minorHAnsi" w:hAnsiTheme="minorHAnsi" w:cstheme="minorHAnsi"/>
        </w:rPr>
      </w:pPr>
      <w:r w:rsidRPr="00C91F23">
        <w:rPr>
          <w:rFonts w:asciiTheme="minorHAnsi" w:hAnsiTheme="minorHAnsi" w:cstheme="minorHAnsi"/>
        </w:rPr>
        <w:lastRenderedPageBreak/>
        <w:t xml:space="preserve">No corrections for buffer delays have been applied during </w:t>
      </w:r>
      <w:r w:rsidR="00AB7BD3" w:rsidRPr="00C91F23">
        <w:rPr>
          <w:rFonts w:asciiTheme="minorHAnsi" w:hAnsiTheme="minorHAnsi" w:cstheme="minorHAnsi"/>
        </w:rPr>
        <w:t>the archiving process.</w:t>
      </w:r>
    </w:p>
    <w:p w14:paraId="039C7990" w14:textId="77777777" w:rsidR="00C91F23" w:rsidRDefault="00C91F23" w:rsidP="006932D1">
      <w:pPr>
        <w:rPr>
          <w:rFonts w:cstheme="minorHAnsi"/>
        </w:rPr>
      </w:pPr>
    </w:p>
    <w:p w14:paraId="57623CFF" w14:textId="447431EC" w:rsidR="00484858" w:rsidRDefault="00484858" w:rsidP="00484858">
      <w:pPr>
        <w:pStyle w:val="Heading2"/>
      </w:pPr>
      <w:bookmarkStart w:id="111" w:name="_Toc149903594"/>
      <w:r>
        <w:t>5.3  Truncations for Creating Browse Products</w:t>
      </w:r>
      <w:bookmarkEnd w:id="111"/>
    </w:p>
    <w:p w14:paraId="7EA81388" w14:textId="6ECAE22B" w:rsidR="006932D1" w:rsidRPr="00C91F23" w:rsidRDefault="006932D1" w:rsidP="006932D1">
      <w:pPr>
        <w:rPr>
          <w:rFonts w:asciiTheme="minorHAnsi" w:hAnsiTheme="minorHAnsi" w:cstheme="minorHAnsi"/>
        </w:rPr>
      </w:pPr>
    </w:p>
    <w:p w14:paraId="78537C29" w14:textId="0BD2D135" w:rsidR="00484858" w:rsidRPr="00C91F23" w:rsidRDefault="00484858" w:rsidP="006932D1">
      <w:pPr>
        <w:rPr>
          <w:rFonts w:asciiTheme="minorHAnsi" w:hAnsiTheme="minorHAnsi" w:cstheme="minorHAnsi"/>
        </w:rPr>
      </w:pPr>
      <w:r w:rsidRPr="00C91F23">
        <w:rPr>
          <w:rFonts w:asciiTheme="minorHAnsi" w:hAnsiTheme="minorHAnsi" w:cstheme="minorHAnsi"/>
        </w:rPr>
        <w:t xml:space="preserve">In four cases, </w:t>
      </w:r>
      <w:r w:rsidR="008A0583" w:rsidRPr="00C91F23">
        <w:rPr>
          <w:rFonts w:asciiTheme="minorHAnsi" w:hAnsiTheme="minorHAnsi" w:cstheme="minorHAnsi"/>
        </w:rPr>
        <w:t xml:space="preserve">the file was </w:t>
      </w:r>
      <w:r w:rsidR="00B97436" w:rsidRPr="00C91F23">
        <w:rPr>
          <w:rFonts w:asciiTheme="minorHAnsi" w:hAnsiTheme="minorHAnsi" w:cstheme="minorHAnsi"/>
        </w:rPr>
        <w:t xml:space="preserve">temporarily </w:t>
      </w:r>
      <w:r w:rsidR="008A0583" w:rsidRPr="00C91F23">
        <w:rPr>
          <w:rFonts w:asciiTheme="minorHAnsi" w:hAnsiTheme="minorHAnsi" w:cstheme="minorHAnsi"/>
        </w:rPr>
        <w:t>truncated to an even number of seconds to allow generation of the browse product (VC145, VC149, VP095, and VP096)</w:t>
      </w:r>
      <w:r w:rsidR="00B97436" w:rsidRPr="00C91F23">
        <w:rPr>
          <w:rFonts w:asciiTheme="minorHAnsi" w:hAnsiTheme="minorHAnsi" w:cstheme="minorHAnsi"/>
        </w:rPr>
        <w:t xml:space="preserve">.  The original file (with all records) is retained in the  </w:t>
      </w:r>
      <w:r w:rsidR="00B97436" w:rsidRPr="00C91F23">
        <w:rPr>
          <w:rFonts w:asciiTheme="minorHAnsi" w:hAnsiTheme="minorHAnsi" w:cstheme="minorHAnsi"/>
          <w:i/>
          <w:iCs/>
        </w:rPr>
        <w:t>data</w:t>
      </w:r>
      <w:r w:rsidR="00B97436" w:rsidRPr="00C91F23">
        <w:rPr>
          <w:rFonts w:asciiTheme="minorHAnsi" w:hAnsiTheme="minorHAnsi" w:cstheme="minorHAnsi"/>
        </w:rPr>
        <w:t xml:space="preserve">  collection.</w:t>
      </w:r>
    </w:p>
    <w:p w14:paraId="30CC18F0" w14:textId="77777777" w:rsidR="00563370" w:rsidRPr="00C91F23" w:rsidRDefault="00563370" w:rsidP="006932D1">
      <w:pPr>
        <w:rPr>
          <w:rFonts w:asciiTheme="minorHAnsi" w:hAnsiTheme="minorHAnsi" w:cstheme="minorHAnsi"/>
        </w:rPr>
      </w:pPr>
    </w:p>
    <w:p w14:paraId="450B5447" w14:textId="46E28E67" w:rsidR="00563370" w:rsidRDefault="00563370" w:rsidP="00563370">
      <w:pPr>
        <w:pStyle w:val="Heading2"/>
      </w:pPr>
      <w:bookmarkStart w:id="112" w:name="_Toc149903595"/>
      <w:r>
        <w:t>5.4  User Notes</w:t>
      </w:r>
      <w:bookmarkEnd w:id="112"/>
    </w:p>
    <w:p w14:paraId="1CAD726C" w14:textId="77777777" w:rsidR="00563370" w:rsidRPr="00C91F23" w:rsidRDefault="00563370" w:rsidP="006932D1">
      <w:pPr>
        <w:rPr>
          <w:rFonts w:asciiTheme="minorHAnsi" w:hAnsiTheme="minorHAnsi" w:cstheme="minorHAnsi"/>
        </w:rPr>
      </w:pPr>
    </w:p>
    <w:p w14:paraId="71AADEBB" w14:textId="38D033E9" w:rsidR="006932D1" w:rsidRPr="00C91F23" w:rsidRDefault="00563370" w:rsidP="006932D1">
      <w:pPr>
        <w:rPr>
          <w:rFonts w:asciiTheme="minorHAnsi" w:hAnsiTheme="minorHAnsi" w:cstheme="minorHAnsi"/>
        </w:rPr>
      </w:pPr>
      <w:r w:rsidRPr="00C91F23">
        <w:rPr>
          <w:rFonts w:asciiTheme="minorHAnsi" w:hAnsiTheme="minorHAnsi" w:cstheme="minorHAnsi"/>
        </w:rPr>
        <w:t>The following notes have been added following peer review of the PDS4 bundles.  They are suggestions, based on limited knowledge of the people involved in the restoration.  They should not be considered definitive since the correct answers have been lost in the passage of time.</w:t>
      </w:r>
    </w:p>
    <w:p w14:paraId="6E4F4122" w14:textId="77777777" w:rsidR="00563370" w:rsidRPr="00C91F23" w:rsidRDefault="00563370" w:rsidP="006932D1">
      <w:pPr>
        <w:rPr>
          <w:rFonts w:asciiTheme="minorHAnsi" w:hAnsiTheme="minorHAnsi" w:cstheme="minorHAnsi"/>
        </w:rPr>
      </w:pPr>
    </w:p>
    <w:p w14:paraId="5386C866" w14:textId="48840C07" w:rsidR="00563370" w:rsidRDefault="00563370" w:rsidP="00563370">
      <w:pPr>
        <w:pStyle w:val="Heading3"/>
      </w:pPr>
      <w:bookmarkStart w:id="113" w:name="_Toc149903596"/>
      <w:r>
        <w:t>5.4.1  Receiver Operation</w:t>
      </w:r>
      <w:bookmarkEnd w:id="113"/>
    </w:p>
    <w:p w14:paraId="3D1D2A1C" w14:textId="77777777" w:rsidR="00563370" w:rsidRPr="00C91F23" w:rsidRDefault="00563370" w:rsidP="006932D1">
      <w:pPr>
        <w:rPr>
          <w:rFonts w:asciiTheme="minorHAnsi" w:hAnsiTheme="minorHAnsi" w:cstheme="minorHAnsi"/>
        </w:rPr>
      </w:pPr>
    </w:p>
    <w:p w14:paraId="5A340BA7" w14:textId="63137976" w:rsidR="00190E45" w:rsidRDefault="00C91F23" w:rsidP="006932D1">
      <w:pPr>
        <w:rPr>
          <w:rFonts w:asciiTheme="minorHAnsi" w:hAnsiTheme="minorHAnsi" w:cstheme="minorHAnsi"/>
        </w:rPr>
      </w:pPr>
      <w:r>
        <w:rPr>
          <w:rFonts w:asciiTheme="minorHAnsi" w:hAnsiTheme="minorHAnsi" w:cstheme="minorHAnsi"/>
        </w:rPr>
        <w:t>O</w:t>
      </w:r>
      <w:r w:rsidRPr="00C91F23">
        <w:rPr>
          <w:rFonts w:asciiTheme="minorHAnsi" w:hAnsiTheme="minorHAnsi" w:cstheme="minorHAnsi"/>
        </w:rPr>
        <w:t xml:space="preserve">pen loop receiver operation is described in [4].  </w:t>
      </w:r>
      <w:r w:rsidR="00C9033A">
        <w:rPr>
          <w:rFonts w:asciiTheme="minorHAnsi" w:hAnsiTheme="minorHAnsi" w:cstheme="minorHAnsi"/>
        </w:rPr>
        <w:t>For example, t</w:t>
      </w:r>
      <w:r w:rsidR="00FB5859" w:rsidRPr="00C91F23">
        <w:rPr>
          <w:rFonts w:asciiTheme="minorHAnsi" w:hAnsiTheme="minorHAnsi" w:cstheme="minorHAnsi"/>
        </w:rPr>
        <w:t>he DSS</w:t>
      </w:r>
      <w:r w:rsidRPr="00C91F23">
        <w:rPr>
          <w:rFonts w:asciiTheme="minorHAnsi" w:hAnsiTheme="minorHAnsi" w:cstheme="minorHAnsi"/>
        </w:rPr>
        <w:t xml:space="preserve"> </w:t>
      </w:r>
      <w:r w:rsidR="00FB5859" w:rsidRPr="00C91F23">
        <w:rPr>
          <w:rFonts w:asciiTheme="minorHAnsi" w:hAnsiTheme="minorHAnsi" w:cstheme="minorHAnsi"/>
        </w:rPr>
        <w:t>63 VG1J data start at 12:30:01 UTC</w:t>
      </w:r>
      <w:r w:rsidRPr="00C91F23">
        <w:rPr>
          <w:rFonts w:asciiTheme="minorHAnsi" w:hAnsiTheme="minorHAnsi" w:cstheme="minorHAnsi"/>
        </w:rPr>
        <w:t xml:space="preserve">.  If the S-band transmitted frequency </w:t>
      </w:r>
      <w:r w:rsidR="00190E45">
        <w:rPr>
          <w:rFonts w:asciiTheme="minorHAnsi" w:hAnsiTheme="minorHAnsi" w:cstheme="minorHAnsi"/>
        </w:rPr>
        <w:t>was</w:t>
      </w:r>
    </w:p>
    <w:p w14:paraId="01FA96AE" w14:textId="77777777" w:rsidR="00F718B8" w:rsidRDefault="00F718B8" w:rsidP="006932D1">
      <w:pPr>
        <w:rPr>
          <w:rFonts w:asciiTheme="minorHAnsi" w:hAnsiTheme="minorHAnsi" w:cstheme="minorHAnsi"/>
        </w:rPr>
      </w:pPr>
    </w:p>
    <w:p w14:paraId="0AB410D9" w14:textId="77777777" w:rsidR="00190E45" w:rsidRPr="00190E45" w:rsidRDefault="00C91F23" w:rsidP="00190E45">
      <w:pPr>
        <w:jc w:val="center"/>
        <w:rPr>
          <w:rFonts w:ascii="Courier New" w:hAnsi="Courier New" w:cs="Courier New"/>
        </w:rPr>
      </w:pPr>
      <w:proofErr w:type="spellStart"/>
      <w:r w:rsidRPr="00190E45">
        <w:rPr>
          <w:rFonts w:ascii="Courier New" w:hAnsi="Courier New" w:cs="Courier New"/>
        </w:rPr>
        <w:t>f</w:t>
      </w:r>
      <w:r w:rsidRPr="00190E45">
        <w:rPr>
          <w:rFonts w:ascii="Courier New" w:hAnsi="Courier New" w:cs="Courier New"/>
          <w:vertAlign w:val="subscript"/>
        </w:rPr>
        <w:t>tx</w:t>
      </w:r>
      <w:proofErr w:type="spellEnd"/>
      <w:r w:rsidRPr="00190E45">
        <w:rPr>
          <w:rFonts w:ascii="Courier New" w:hAnsi="Courier New" w:cs="Courier New"/>
        </w:rPr>
        <w:t xml:space="preserve"> = (3/11)* 8414995272.53 = 2.29499871069e9</w:t>
      </w:r>
    </w:p>
    <w:p w14:paraId="314D0F0E" w14:textId="77777777" w:rsidR="00F718B8" w:rsidRDefault="00F718B8" w:rsidP="00190E45">
      <w:pPr>
        <w:shd w:val="clear" w:color="auto" w:fill="FFFFFF"/>
        <w:autoSpaceDE w:val="0"/>
        <w:autoSpaceDN w:val="0"/>
        <w:adjustRightInd w:val="0"/>
        <w:rPr>
          <w:rFonts w:asciiTheme="minorHAnsi" w:hAnsiTheme="minorHAnsi" w:cstheme="minorHAnsi"/>
        </w:rPr>
      </w:pPr>
    </w:p>
    <w:p w14:paraId="603A16BF" w14:textId="1A0728AD" w:rsidR="00563370" w:rsidRDefault="006551E3" w:rsidP="00190E45">
      <w:pPr>
        <w:shd w:val="clear" w:color="auto" w:fill="FFFFFF"/>
        <w:autoSpaceDE w:val="0"/>
        <w:autoSpaceDN w:val="0"/>
        <w:adjustRightInd w:val="0"/>
        <w:rPr>
          <w:rFonts w:asciiTheme="minorHAnsi" w:hAnsiTheme="minorHAnsi" w:cstheme="minorHAnsi"/>
        </w:rPr>
      </w:pPr>
      <w:r>
        <w:rPr>
          <w:rFonts w:asciiTheme="minorHAnsi" w:hAnsiTheme="minorHAnsi" w:cstheme="minorHAnsi"/>
        </w:rPr>
        <w:t>(</w:t>
      </w:r>
      <w:r w:rsidR="00190E45">
        <w:rPr>
          <w:rFonts w:asciiTheme="minorHAnsi" w:hAnsiTheme="minorHAnsi" w:cstheme="minorHAnsi"/>
        </w:rPr>
        <w:t xml:space="preserve">from  </w:t>
      </w:r>
      <w:r w:rsidR="00190E45" w:rsidRPr="00190E45">
        <w:rPr>
          <w:rFonts w:ascii="Courier New" w:eastAsiaTheme="minorHAnsi" w:hAnsi="Courier New" w:cs="Courier New"/>
          <w:color w:val="000000"/>
          <w:highlight w:val="white"/>
        </w:rPr>
        <w:t>calib_freq:vgr_uso</w:t>
      </w:r>
      <w:r>
        <w:rPr>
          <w:rFonts w:ascii="Courier New" w:eastAsiaTheme="minorHAnsi" w:hAnsi="Courier New" w:cs="Courier New"/>
          <w:color w:val="000000"/>
          <w:highlight w:val="white"/>
        </w:rPr>
        <w:t xml:space="preserve">.txt </w:t>
      </w:r>
      <w:r>
        <w:rPr>
          <w:rFonts w:asciiTheme="minorHAnsi" w:eastAsiaTheme="minorHAnsi" w:hAnsiTheme="minorHAnsi" w:cstheme="minorHAnsi"/>
          <w:color w:val="000000"/>
          <w:highlight w:val="white"/>
        </w:rPr>
        <w:t xml:space="preserve"> in this archive)</w:t>
      </w:r>
      <w:r w:rsidR="00190E45">
        <w:rPr>
          <w:rFonts w:asciiTheme="minorHAnsi" w:eastAsiaTheme="minorHAnsi" w:hAnsiTheme="minorHAnsi" w:cstheme="minorHAnsi"/>
          <w:color w:val="000000"/>
          <w:highlight w:val="white"/>
        </w:rPr>
        <w:t>, then</w:t>
      </w:r>
      <w:r w:rsidR="00C91F23" w:rsidRPr="00C91F23">
        <w:rPr>
          <w:rFonts w:asciiTheme="minorHAnsi" w:hAnsiTheme="minorHAnsi" w:cstheme="minorHAnsi"/>
        </w:rPr>
        <w:t xml:space="preserve"> the expected baseband frequency in the samples should be [4]</w:t>
      </w:r>
    </w:p>
    <w:p w14:paraId="6ED6508E" w14:textId="77777777" w:rsidR="00F718B8" w:rsidRPr="00190E45" w:rsidRDefault="00F718B8" w:rsidP="00190E45">
      <w:pPr>
        <w:shd w:val="clear" w:color="auto" w:fill="FFFFFF"/>
        <w:autoSpaceDE w:val="0"/>
        <w:autoSpaceDN w:val="0"/>
        <w:adjustRightInd w:val="0"/>
        <w:rPr>
          <w:rFonts w:asciiTheme="minorHAnsi" w:eastAsiaTheme="minorHAnsi" w:hAnsiTheme="minorHAnsi" w:cstheme="minorHAnsi"/>
          <w:highlight w:val="white"/>
        </w:rPr>
      </w:pPr>
    </w:p>
    <w:p w14:paraId="3CAA0E82" w14:textId="2FA7F463" w:rsidR="00C91F23" w:rsidRPr="00325023" w:rsidRDefault="00C91F23" w:rsidP="00325023">
      <w:pPr>
        <w:jc w:val="center"/>
        <w:rPr>
          <w:rFonts w:ascii="Courier New" w:hAnsi="Courier New" w:cs="Courier New"/>
        </w:rPr>
      </w:pPr>
      <w:r w:rsidRPr="00325023">
        <w:rPr>
          <w:rFonts w:ascii="Courier New" w:hAnsi="Courier New" w:cs="Courier New"/>
        </w:rPr>
        <w:t>f</w:t>
      </w:r>
      <w:r w:rsidRPr="00325023">
        <w:rPr>
          <w:rFonts w:ascii="Courier New" w:hAnsi="Courier New" w:cs="Courier New"/>
          <w:vertAlign w:val="subscript"/>
        </w:rPr>
        <w:t>b</w:t>
      </w:r>
      <w:r w:rsidRPr="00325023">
        <w:rPr>
          <w:rFonts w:ascii="Courier New" w:hAnsi="Courier New" w:cs="Courier New"/>
        </w:rPr>
        <w:t xml:space="preserve"> = </w:t>
      </w:r>
      <w:proofErr w:type="spellStart"/>
      <w:r w:rsidRPr="00325023">
        <w:rPr>
          <w:rFonts w:ascii="Courier New" w:hAnsi="Courier New" w:cs="Courier New"/>
        </w:rPr>
        <w:t>f</w:t>
      </w:r>
      <w:r w:rsidRPr="00325023">
        <w:rPr>
          <w:rFonts w:ascii="Courier New" w:hAnsi="Courier New" w:cs="Courier New"/>
          <w:vertAlign w:val="subscript"/>
        </w:rPr>
        <w:t>tx</w:t>
      </w:r>
      <w:proofErr w:type="spellEnd"/>
      <w:r w:rsidRPr="00325023">
        <w:rPr>
          <w:rFonts w:ascii="Courier New" w:hAnsi="Courier New" w:cs="Courier New"/>
        </w:rPr>
        <w:t xml:space="preserve"> – 48*</w:t>
      </w:r>
      <w:proofErr w:type="spellStart"/>
      <w:r w:rsidRPr="00325023">
        <w:rPr>
          <w:rFonts w:ascii="Courier New" w:hAnsi="Courier New" w:cs="Courier New"/>
        </w:rPr>
        <w:t>f</w:t>
      </w:r>
      <w:r w:rsidRPr="00325023">
        <w:rPr>
          <w:rFonts w:ascii="Courier New" w:hAnsi="Courier New" w:cs="Courier New"/>
          <w:vertAlign w:val="subscript"/>
        </w:rPr>
        <w:t>po</w:t>
      </w:r>
      <w:proofErr w:type="spellEnd"/>
      <w:r w:rsidRPr="00325023">
        <w:rPr>
          <w:rFonts w:ascii="Courier New" w:hAnsi="Courier New" w:cs="Courier New"/>
        </w:rPr>
        <w:t xml:space="preserve"> – 3e8 </w:t>
      </w:r>
      <w:r w:rsidR="00325023" w:rsidRPr="00325023">
        <w:rPr>
          <w:rFonts w:ascii="Courier New" w:hAnsi="Courier New" w:cs="Courier New"/>
        </w:rPr>
        <w:t>= 730.37 Hz</w:t>
      </w:r>
    </w:p>
    <w:p w14:paraId="7BE2791C" w14:textId="77777777" w:rsidR="00F718B8" w:rsidRDefault="00F718B8" w:rsidP="00C91F23">
      <w:pPr>
        <w:rPr>
          <w:rFonts w:asciiTheme="minorHAnsi" w:hAnsiTheme="minorHAnsi" w:cstheme="minorHAnsi"/>
        </w:rPr>
      </w:pPr>
    </w:p>
    <w:p w14:paraId="016E4E9B" w14:textId="2EDD53BE" w:rsidR="00325023" w:rsidRDefault="00C91F23" w:rsidP="00C91F23">
      <w:pPr>
        <w:rPr>
          <w:rFonts w:asciiTheme="minorHAnsi" w:hAnsiTheme="minorHAnsi" w:cstheme="minorHAnsi"/>
        </w:rPr>
      </w:pPr>
      <w:r w:rsidRPr="00C91F23">
        <w:rPr>
          <w:rFonts w:asciiTheme="minorHAnsi" w:hAnsiTheme="minorHAnsi" w:cstheme="minorHAnsi"/>
        </w:rPr>
        <w:t xml:space="preserve">where  </w:t>
      </w:r>
    </w:p>
    <w:p w14:paraId="005328A9" w14:textId="28BA3017" w:rsidR="00325023" w:rsidRPr="00325023" w:rsidRDefault="00C91F23" w:rsidP="00325023">
      <w:pPr>
        <w:jc w:val="center"/>
        <w:rPr>
          <w:rFonts w:ascii="Courier New" w:hAnsi="Courier New" w:cs="Courier New"/>
          <w:color w:val="000000"/>
        </w:rPr>
      </w:pPr>
      <w:proofErr w:type="spellStart"/>
      <w:r w:rsidRPr="00325023">
        <w:rPr>
          <w:rFonts w:ascii="Courier New" w:hAnsi="Courier New" w:cs="Courier New"/>
        </w:rPr>
        <w:t>f</w:t>
      </w:r>
      <w:r w:rsidRPr="00325023">
        <w:rPr>
          <w:rFonts w:ascii="Courier New" w:hAnsi="Courier New" w:cs="Courier New"/>
          <w:vertAlign w:val="subscript"/>
        </w:rPr>
        <w:t>po</w:t>
      </w:r>
      <w:proofErr w:type="spellEnd"/>
      <w:r w:rsidRPr="00325023">
        <w:rPr>
          <w:rFonts w:ascii="Courier New" w:hAnsi="Courier New" w:cs="Courier New"/>
        </w:rPr>
        <w:t xml:space="preserve"> = </w:t>
      </w:r>
      <w:r w:rsidRPr="00325023">
        <w:rPr>
          <w:rFonts w:ascii="Courier New" w:hAnsi="Courier New" w:cs="Courier New"/>
          <w:color w:val="000000"/>
        </w:rPr>
        <w:t>4.15624579232e+07</w:t>
      </w:r>
      <w:r w:rsidR="00325023" w:rsidRPr="00325023">
        <w:rPr>
          <w:rFonts w:ascii="Courier New" w:hAnsi="Courier New" w:cs="Courier New"/>
          <w:color w:val="000000"/>
        </w:rPr>
        <w:t xml:space="preserve"> Hz</w:t>
      </w:r>
    </w:p>
    <w:p w14:paraId="3CC1417D" w14:textId="77777777" w:rsidR="00F718B8" w:rsidRDefault="00F718B8" w:rsidP="00C91F23">
      <w:pPr>
        <w:rPr>
          <w:rFonts w:asciiTheme="minorHAnsi" w:hAnsiTheme="minorHAnsi" w:cstheme="minorHAnsi"/>
          <w:color w:val="000000"/>
        </w:rPr>
      </w:pPr>
    </w:p>
    <w:p w14:paraId="5E81D1A5" w14:textId="1FB02F38" w:rsidR="006551E3" w:rsidRDefault="00C9033A" w:rsidP="00001C51">
      <w:pPr>
        <w:rPr>
          <w:rFonts w:asciiTheme="minorHAnsi" w:hAnsiTheme="minorHAnsi" w:cstheme="minorHAnsi"/>
          <w:color w:val="000000"/>
        </w:rPr>
      </w:pPr>
      <w:r>
        <w:rPr>
          <w:rFonts w:asciiTheme="minorHAnsi" w:hAnsiTheme="minorHAnsi" w:cstheme="minorHAnsi"/>
          <w:color w:val="000000"/>
        </w:rPr>
        <w:t xml:space="preserve">is </w:t>
      </w:r>
      <w:r w:rsidR="00325023">
        <w:rPr>
          <w:rFonts w:asciiTheme="minorHAnsi" w:hAnsiTheme="minorHAnsi" w:cstheme="minorHAnsi"/>
          <w:color w:val="000000"/>
        </w:rPr>
        <w:t>‘</w:t>
      </w:r>
      <w:proofErr w:type="spellStart"/>
      <w:r w:rsidR="00325023">
        <w:rPr>
          <w:rFonts w:asciiTheme="minorHAnsi" w:hAnsiTheme="minorHAnsi" w:cstheme="minorHAnsi"/>
          <w:color w:val="000000"/>
        </w:rPr>
        <w:t>commanded_frequency</w:t>
      </w:r>
      <w:proofErr w:type="spellEnd"/>
      <w:r w:rsidR="00325023">
        <w:rPr>
          <w:rFonts w:asciiTheme="minorHAnsi" w:hAnsiTheme="minorHAnsi" w:cstheme="minorHAnsi"/>
          <w:color w:val="000000"/>
        </w:rPr>
        <w:t>’ in</w:t>
      </w:r>
      <w:r w:rsidR="00C91F23" w:rsidRPr="00C91F23">
        <w:rPr>
          <w:rFonts w:asciiTheme="minorHAnsi" w:hAnsiTheme="minorHAnsi" w:cstheme="minorHAnsi"/>
          <w:color w:val="000000"/>
        </w:rPr>
        <w:t xml:space="preserve"> the first row </w:t>
      </w:r>
      <w:r w:rsidR="00325023">
        <w:rPr>
          <w:rFonts w:asciiTheme="minorHAnsi" w:hAnsiTheme="minorHAnsi" w:cstheme="minorHAnsi"/>
          <w:color w:val="000000"/>
        </w:rPr>
        <w:t>of</w:t>
      </w:r>
      <w:r w:rsidR="00C91F23" w:rsidRPr="00C91F23">
        <w:rPr>
          <w:rFonts w:asciiTheme="minorHAnsi" w:hAnsiTheme="minorHAnsi" w:cstheme="minorHAnsi"/>
          <w:color w:val="000000"/>
        </w:rPr>
        <w:t xml:space="preserve"> </w:t>
      </w:r>
      <w:r w:rsidR="00325023">
        <w:rPr>
          <w:rFonts w:asciiTheme="minorHAnsi" w:hAnsiTheme="minorHAnsi" w:cstheme="minorHAnsi"/>
          <w:color w:val="000000"/>
        </w:rPr>
        <w:t xml:space="preserve"> </w:t>
      </w:r>
      <w:r w:rsidR="00FE087F" w:rsidRPr="00FE087F">
        <w:rPr>
          <w:rFonts w:ascii="Courier New" w:hAnsi="Courier New" w:cs="Courier New"/>
          <w:color w:val="000000"/>
        </w:rPr>
        <w:t>data/</w:t>
      </w:r>
      <w:r w:rsidR="00325023" w:rsidRPr="00325023">
        <w:rPr>
          <w:rFonts w:ascii="Courier New" w:hAnsi="Courier New" w:cs="Courier New"/>
          <w:color w:val="000000"/>
        </w:rPr>
        <w:t>vg1j_63mr_1979064r123001.tab</w:t>
      </w:r>
      <w:r w:rsidR="00FE087F">
        <w:rPr>
          <w:rFonts w:asciiTheme="minorHAnsi" w:hAnsiTheme="minorHAnsi" w:cstheme="minorHAnsi"/>
        </w:rPr>
        <w:t xml:space="preserve">  </w:t>
      </w:r>
      <w:r w:rsidR="006551E3">
        <w:rPr>
          <w:rFonts w:asciiTheme="minorHAnsi" w:hAnsiTheme="minorHAnsi" w:cstheme="minorHAnsi"/>
        </w:rPr>
        <w:t xml:space="preserve">in this archive.  </w:t>
      </w:r>
      <w:r w:rsidR="00F718B8">
        <w:rPr>
          <w:rFonts w:asciiTheme="minorHAnsi" w:hAnsiTheme="minorHAnsi" w:cstheme="minorHAnsi"/>
        </w:rPr>
        <w:t xml:space="preserve">The value of </w:t>
      </w:r>
      <w:r w:rsidR="00F718B8" w:rsidRPr="00FE087F">
        <w:rPr>
          <w:rFonts w:ascii="Courier New" w:hAnsi="Courier New" w:cs="Courier New"/>
        </w:rPr>
        <w:t xml:space="preserve"> </w:t>
      </w:r>
      <w:proofErr w:type="spellStart"/>
      <w:r w:rsidR="00F718B8" w:rsidRPr="00FE087F">
        <w:rPr>
          <w:rFonts w:ascii="Courier New" w:hAnsi="Courier New" w:cs="Courier New"/>
        </w:rPr>
        <w:t>f</w:t>
      </w:r>
      <w:r w:rsidR="00F718B8" w:rsidRPr="00FE087F">
        <w:rPr>
          <w:rFonts w:ascii="Courier New" w:hAnsi="Courier New" w:cs="Courier New"/>
          <w:vertAlign w:val="subscript"/>
        </w:rPr>
        <w:t>tx</w:t>
      </w:r>
      <w:proofErr w:type="spellEnd"/>
      <w:r w:rsidR="00F718B8">
        <w:rPr>
          <w:rFonts w:asciiTheme="minorHAnsi" w:hAnsiTheme="minorHAnsi" w:cstheme="minorHAnsi"/>
        </w:rPr>
        <w:t xml:space="preserve">  used here is the best estimate for Voyager 1 at Titan</w:t>
      </w:r>
      <w:r w:rsidR="00C766DA">
        <w:rPr>
          <w:rFonts w:asciiTheme="minorHAnsi" w:hAnsiTheme="minorHAnsi" w:cstheme="minorHAnsi"/>
        </w:rPr>
        <w:t xml:space="preserve">.  Refining the estimate to correct for drift since the Jupiter encounter and then incorporating Doppler </w:t>
      </w:r>
      <w:r w:rsidR="006551E3">
        <w:rPr>
          <w:rFonts w:asciiTheme="minorHAnsi" w:hAnsiTheme="minorHAnsi" w:cstheme="minorHAnsi"/>
        </w:rPr>
        <w:t>effects, timing/frequency errors, and other calibrations is well beyond the scope of this restoration effort.</w:t>
      </w:r>
      <w:r w:rsidR="00FE087F">
        <w:rPr>
          <w:rFonts w:asciiTheme="minorHAnsi" w:hAnsiTheme="minorHAnsi" w:cstheme="minorHAnsi"/>
        </w:rPr>
        <w:t xml:space="preserve">  Nonetheless,  </w:t>
      </w:r>
      <w:r w:rsidR="00FE087F" w:rsidRPr="00325023">
        <w:rPr>
          <w:rFonts w:ascii="Courier New" w:hAnsi="Courier New" w:cs="Courier New"/>
        </w:rPr>
        <w:t>f</w:t>
      </w:r>
      <w:r w:rsidR="00FE087F" w:rsidRPr="00325023">
        <w:rPr>
          <w:rFonts w:ascii="Courier New" w:hAnsi="Courier New" w:cs="Courier New"/>
          <w:vertAlign w:val="subscript"/>
        </w:rPr>
        <w:t>b</w:t>
      </w:r>
      <w:r w:rsidR="00FE087F" w:rsidRPr="00325023">
        <w:rPr>
          <w:rFonts w:ascii="Courier New" w:hAnsi="Courier New" w:cs="Courier New"/>
        </w:rPr>
        <w:t xml:space="preserve"> = 730.37 Hz</w:t>
      </w:r>
      <w:r w:rsidR="00FE087F">
        <w:rPr>
          <w:rFonts w:ascii="Courier New" w:hAnsi="Courier New" w:cs="Courier New"/>
        </w:rPr>
        <w:t xml:space="preserve"> </w:t>
      </w:r>
      <w:r w:rsidR="00FE087F">
        <w:rPr>
          <w:rFonts w:asciiTheme="minorHAnsi" w:hAnsiTheme="minorHAnsi" w:cstheme="minorHAnsi"/>
        </w:rPr>
        <w:t xml:space="preserve"> is only </w:t>
      </w:r>
      <w:r>
        <w:rPr>
          <w:rFonts w:asciiTheme="minorHAnsi" w:hAnsiTheme="minorHAnsi" w:cstheme="minorHAnsi"/>
        </w:rPr>
        <w:t>~</w:t>
      </w:r>
      <w:r w:rsidR="00FE087F">
        <w:rPr>
          <w:rFonts w:asciiTheme="minorHAnsi" w:hAnsiTheme="minorHAnsi" w:cstheme="minorHAnsi"/>
        </w:rPr>
        <w:t xml:space="preserve">1300 Hz different from the </w:t>
      </w:r>
      <w:r w:rsidR="006551E3">
        <w:rPr>
          <w:rFonts w:asciiTheme="minorHAnsi" w:hAnsiTheme="minorHAnsi" w:cstheme="minorHAnsi"/>
        </w:rPr>
        <w:t>signal position</w:t>
      </w:r>
      <w:r w:rsidR="00FE087F">
        <w:rPr>
          <w:rFonts w:asciiTheme="minorHAnsi" w:hAnsiTheme="minorHAnsi" w:cstheme="minorHAnsi"/>
        </w:rPr>
        <w:t xml:space="preserve"> in</w:t>
      </w:r>
      <w:r w:rsidR="00AB5EC3">
        <w:rPr>
          <w:rFonts w:asciiTheme="minorHAnsi" w:hAnsiTheme="minorHAnsi" w:cstheme="minorHAnsi"/>
        </w:rPr>
        <w:t xml:space="preserve"> </w:t>
      </w:r>
      <w:r w:rsidR="00FE087F">
        <w:rPr>
          <w:rFonts w:asciiTheme="minorHAnsi" w:hAnsiTheme="minorHAnsi" w:cstheme="minorHAnsi"/>
        </w:rPr>
        <w:t xml:space="preserve"> </w:t>
      </w:r>
      <w:r w:rsidR="00FE087F">
        <w:rPr>
          <w:rFonts w:ascii="Courier New" w:hAnsi="Courier New" w:cs="Courier New"/>
          <w:color w:val="000000"/>
        </w:rPr>
        <w:t>browse</w:t>
      </w:r>
      <w:r w:rsidR="00FE087F" w:rsidRPr="00FE087F">
        <w:rPr>
          <w:rFonts w:ascii="Courier New" w:hAnsi="Courier New" w:cs="Courier New"/>
          <w:color w:val="000000"/>
        </w:rPr>
        <w:t>/</w:t>
      </w:r>
      <w:r w:rsidR="00FE087F" w:rsidRPr="00325023">
        <w:rPr>
          <w:rFonts w:ascii="Courier New" w:hAnsi="Courier New" w:cs="Courier New"/>
          <w:color w:val="000000"/>
        </w:rPr>
        <w:t>vg1j_63</w:t>
      </w:r>
      <w:r w:rsidR="00FE087F">
        <w:rPr>
          <w:rFonts w:ascii="Courier New" w:hAnsi="Courier New" w:cs="Courier New"/>
          <w:color w:val="000000"/>
        </w:rPr>
        <w:t>s</w:t>
      </w:r>
      <w:r w:rsidR="00FE087F" w:rsidRPr="00325023">
        <w:rPr>
          <w:rFonts w:ascii="Courier New" w:hAnsi="Courier New" w:cs="Courier New"/>
          <w:color w:val="000000"/>
        </w:rPr>
        <w:t>r_1979064r123001.</w:t>
      </w:r>
      <w:r w:rsidR="00FE087F">
        <w:rPr>
          <w:rFonts w:ascii="Courier New" w:hAnsi="Courier New" w:cs="Courier New"/>
          <w:color w:val="000000"/>
        </w:rPr>
        <w:t>jpg</w:t>
      </w:r>
      <w:r>
        <w:rPr>
          <w:rFonts w:asciiTheme="minorHAnsi" w:hAnsiTheme="minorHAnsi" w:cstheme="minorHAnsi"/>
          <w:color w:val="000000"/>
        </w:rPr>
        <w:t xml:space="preserve">.  </w:t>
      </w:r>
    </w:p>
    <w:p w14:paraId="0A18F993" w14:textId="77777777" w:rsidR="006551E3" w:rsidRDefault="006551E3" w:rsidP="00001C51">
      <w:pPr>
        <w:rPr>
          <w:rFonts w:asciiTheme="minorHAnsi" w:hAnsiTheme="minorHAnsi" w:cstheme="minorHAnsi"/>
          <w:color w:val="000000"/>
        </w:rPr>
      </w:pPr>
    </w:p>
    <w:p w14:paraId="627B1C96" w14:textId="7B2B42AF" w:rsidR="00001C51" w:rsidRDefault="00C9033A" w:rsidP="00001C51">
      <w:pPr>
        <w:rPr>
          <w:rFonts w:asciiTheme="minorHAnsi" w:hAnsiTheme="minorHAnsi" w:cstheme="minorHAnsi"/>
          <w:color w:val="000000"/>
        </w:rPr>
      </w:pPr>
      <w:r>
        <w:rPr>
          <w:rFonts w:asciiTheme="minorHAnsi" w:hAnsiTheme="minorHAnsi" w:cstheme="minorHAnsi"/>
          <w:color w:val="000000"/>
        </w:rPr>
        <w:t>Note that</w:t>
      </w:r>
      <w:r w:rsidR="00AB5EC3">
        <w:rPr>
          <w:rFonts w:asciiTheme="minorHAnsi" w:hAnsiTheme="minorHAnsi" w:cstheme="minorHAnsi"/>
          <w:color w:val="000000"/>
        </w:rPr>
        <w:t xml:space="preserve"> ‘commanded frequency’ </w:t>
      </w:r>
      <w:r>
        <w:rPr>
          <w:rFonts w:asciiTheme="minorHAnsi" w:hAnsiTheme="minorHAnsi" w:cstheme="minorHAnsi"/>
          <w:color w:val="000000"/>
        </w:rPr>
        <w:t xml:space="preserve">is related to </w:t>
      </w:r>
      <w:r w:rsidR="00001C51">
        <w:rPr>
          <w:rFonts w:asciiTheme="minorHAnsi" w:hAnsiTheme="minorHAnsi" w:cstheme="minorHAnsi"/>
          <w:color w:val="000000"/>
        </w:rPr>
        <w:t>‘synthesizer count’ at</w:t>
      </w:r>
      <w:r w:rsidR="003306E5">
        <w:rPr>
          <w:rFonts w:asciiTheme="minorHAnsi" w:hAnsiTheme="minorHAnsi" w:cstheme="minorHAnsi"/>
          <w:color w:val="000000"/>
        </w:rPr>
        <w:t xml:space="preserve"> </w:t>
      </w:r>
      <w:r w:rsidR="00001C51" w:rsidRPr="003306E5">
        <w:rPr>
          <w:rFonts w:ascii="Courier New" w:hAnsi="Courier New" w:cs="Courier New"/>
          <w:color w:val="000000"/>
        </w:rPr>
        <w:t xml:space="preserve"> </w:t>
      </w:r>
      <w:proofErr w:type="spellStart"/>
      <w:r w:rsidR="00001C51" w:rsidRPr="003306E5">
        <w:rPr>
          <w:rFonts w:ascii="Courier New" w:hAnsi="Courier New" w:cs="Courier New"/>
          <w:color w:val="000000"/>
        </w:rPr>
        <w:t>t+n</w:t>
      </w:r>
      <w:proofErr w:type="spellEnd"/>
      <w:r w:rsidR="003306E5">
        <w:rPr>
          <w:rFonts w:asciiTheme="minorHAnsi" w:hAnsiTheme="minorHAnsi" w:cstheme="minorHAnsi"/>
          <w:color w:val="000000"/>
        </w:rPr>
        <w:t xml:space="preserve"> </w:t>
      </w:r>
      <w:r w:rsidR="00001C51">
        <w:rPr>
          <w:rFonts w:asciiTheme="minorHAnsi" w:hAnsiTheme="minorHAnsi" w:cstheme="minorHAnsi"/>
          <w:color w:val="000000"/>
        </w:rPr>
        <w:t xml:space="preserve"> seconds </w:t>
      </w:r>
      <w:r w:rsidR="003306E5">
        <w:rPr>
          <w:rFonts w:asciiTheme="minorHAnsi" w:hAnsiTheme="minorHAnsi" w:cstheme="minorHAnsi"/>
          <w:color w:val="000000"/>
        </w:rPr>
        <w:t xml:space="preserve"> </w:t>
      </w:r>
      <w:r w:rsidR="00001C51">
        <w:rPr>
          <w:rFonts w:asciiTheme="minorHAnsi" w:hAnsiTheme="minorHAnsi" w:cstheme="minorHAnsi"/>
          <w:color w:val="000000"/>
        </w:rPr>
        <w:t>(</w:t>
      </w:r>
      <w:proofErr w:type="spellStart"/>
      <w:r w:rsidR="00001C51" w:rsidRPr="00AB5EC3">
        <w:rPr>
          <w:rFonts w:ascii="Courier New" w:hAnsi="Courier New" w:cs="Courier New"/>
          <w:color w:val="000000"/>
        </w:rPr>
        <w:t>O</w:t>
      </w:r>
      <w:r w:rsidR="00001C51" w:rsidRPr="00AB5EC3">
        <w:rPr>
          <w:rFonts w:ascii="Courier New" w:hAnsi="Courier New" w:cs="Courier New"/>
          <w:color w:val="000000"/>
          <w:vertAlign w:val="subscript"/>
        </w:rPr>
        <w:t>t+n</w:t>
      </w:r>
      <w:proofErr w:type="spellEnd"/>
      <w:r w:rsidR="00001C51" w:rsidRPr="00001C51">
        <w:rPr>
          <w:rFonts w:asciiTheme="minorHAnsi" w:hAnsiTheme="minorHAnsi" w:cstheme="minorHAnsi"/>
          <w:color w:val="000000"/>
          <w:vertAlign w:val="subscript"/>
        </w:rPr>
        <w:t xml:space="preserve"> </w:t>
      </w:r>
      <w:r w:rsidR="00001C51">
        <w:rPr>
          <w:rFonts w:asciiTheme="minorHAnsi" w:hAnsiTheme="minorHAnsi" w:cstheme="minorHAnsi"/>
          <w:color w:val="000000"/>
        </w:rPr>
        <w:t>)</w:t>
      </w:r>
      <w:r w:rsidR="003306E5">
        <w:rPr>
          <w:rFonts w:asciiTheme="minorHAnsi" w:hAnsiTheme="minorHAnsi" w:cstheme="minorHAnsi"/>
          <w:color w:val="000000"/>
        </w:rPr>
        <w:t xml:space="preserve"> </w:t>
      </w:r>
      <w:r w:rsidR="00001C51">
        <w:rPr>
          <w:rFonts w:asciiTheme="minorHAnsi" w:hAnsiTheme="minorHAnsi" w:cstheme="minorHAnsi"/>
          <w:color w:val="000000"/>
        </w:rPr>
        <w:t xml:space="preserve"> and ‘sweep rate’ (</w:t>
      </w:r>
      <w:r w:rsidR="00001C51" w:rsidRPr="00AB5EC3">
        <w:rPr>
          <w:rFonts w:ascii="Courier New" w:hAnsi="Courier New" w:cs="Courier New"/>
          <w:color w:val="000000"/>
        </w:rPr>
        <w:t>SR</w:t>
      </w:r>
      <w:r w:rsidR="00001C51">
        <w:rPr>
          <w:rFonts w:asciiTheme="minorHAnsi" w:hAnsiTheme="minorHAnsi" w:cstheme="minorHAnsi"/>
          <w:color w:val="000000"/>
        </w:rPr>
        <w:t>) by</w:t>
      </w:r>
      <w:r w:rsidR="00AB5EC3">
        <w:rPr>
          <w:rFonts w:asciiTheme="minorHAnsi" w:hAnsiTheme="minorHAnsi" w:cstheme="minorHAnsi"/>
          <w:color w:val="000000"/>
        </w:rPr>
        <w:t xml:space="preserve"> [2]</w:t>
      </w:r>
    </w:p>
    <w:p w14:paraId="078F580B" w14:textId="77777777" w:rsidR="00AB5EC3" w:rsidRDefault="00AB5EC3" w:rsidP="00001C51">
      <w:pPr>
        <w:rPr>
          <w:rFonts w:asciiTheme="minorHAnsi" w:hAnsiTheme="minorHAnsi" w:cstheme="minorHAnsi"/>
          <w:color w:val="000000"/>
        </w:rPr>
      </w:pPr>
    </w:p>
    <w:p w14:paraId="3BF45EC8" w14:textId="36D119E7" w:rsidR="00001C51" w:rsidRPr="00AB5EC3" w:rsidRDefault="00001C51" w:rsidP="00AB5EC3">
      <w:pPr>
        <w:jc w:val="center"/>
        <w:rPr>
          <w:rFonts w:ascii="Courier New" w:hAnsi="Courier New" w:cs="Courier New"/>
          <w:color w:val="161616"/>
        </w:rPr>
      </w:pPr>
      <w:proofErr w:type="spellStart"/>
      <w:r w:rsidRPr="00AB5EC3">
        <w:rPr>
          <w:rFonts w:ascii="Courier New" w:hAnsi="Courier New" w:cs="Courier New"/>
        </w:rPr>
        <w:t>f</w:t>
      </w:r>
      <w:r w:rsidRPr="00AB5EC3">
        <w:rPr>
          <w:rFonts w:ascii="Courier New" w:hAnsi="Courier New" w:cs="Courier New"/>
          <w:vertAlign w:val="subscript"/>
        </w:rPr>
        <w:t>po</w:t>
      </w:r>
      <w:proofErr w:type="spellEnd"/>
      <w:r w:rsidRPr="00AB5EC3">
        <w:rPr>
          <w:rFonts w:ascii="Courier New" w:hAnsi="Courier New" w:cs="Courier New"/>
          <w:color w:val="161616"/>
          <w:position w:val="-2"/>
          <w:sz w:val="16"/>
          <w:szCs w:val="16"/>
        </w:rPr>
        <w:t xml:space="preserve"> </w:t>
      </w:r>
      <w:r w:rsidRPr="00AB5EC3">
        <w:rPr>
          <w:rFonts w:ascii="Courier New" w:hAnsi="Courier New" w:cs="Courier New"/>
          <w:color w:val="161616"/>
        </w:rPr>
        <w:t>= 4</w:t>
      </w:r>
      <w:r w:rsidR="00AB5EC3">
        <w:rPr>
          <w:rFonts w:ascii="Courier New" w:hAnsi="Courier New" w:cs="Courier New"/>
          <w:color w:val="161616"/>
        </w:rPr>
        <w:t>e+0</w:t>
      </w:r>
      <w:r w:rsidR="003306E5">
        <w:rPr>
          <w:rFonts w:ascii="Courier New" w:hAnsi="Courier New" w:cs="Courier New"/>
          <w:color w:val="161616"/>
        </w:rPr>
        <w:t>7</w:t>
      </w:r>
      <w:r w:rsidRPr="00AB5EC3">
        <w:rPr>
          <w:rFonts w:ascii="Courier New" w:hAnsi="Courier New" w:cs="Courier New"/>
          <w:color w:val="161616"/>
          <w:position w:val="8"/>
          <w:sz w:val="16"/>
          <w:szCs w:val="16"/>
        </w:rPr>
        <w:t xml:space="preserve"> </w:t>
      </w:r>
      <w:r w:rsidRPr="00AB5EC3">
        <w:rPr>
          <w:rFonts w:ascii="Courier New" w:hAnsi="Courier New" w:cs="Courier New"/>
          <w:color w:val="161616"/>
        </w:rPr>
        <w:t>+ [(O</w:t>
      </w:r>
      <w:proofErr w:type="spellStart"/>
      <w:r w:rsidRPr="00AB5EC3">
        <w:rPr>
          <w:rFonts w:ascii="Courier New" w:hAnsi="Courier New" w:cs="Courier New"/>
          <w:color w:val="161616"/>
          <w:position w:val="-2"/>
          <w:sz w:val="16"/>
          <w:szCs w:val="16"/>
        </w:rPr>
        <w:t>t+n</w:t>
      </w:r>
      <w:proofErr w:type="spellEnd"/>
      <w:r w:rsidRPr="00AB5EC3">
        <w:rPr>
          <w:rFonts w:ascii="Courier New" w:hAnsi="Courier New" w:cs="Courier New"/>
          <w:color w:val="161616"/>
          <w:position w:val="-2"/>
          <w:sz w:val="16"/>
          <w:szCs w:val="16"/>
        </w:rPr>
        <w:t xml:space="preserve"> </w:t>
      </w:r>
      <w:r w:rsidRPr="00AB5EC3">
        <w:rPr>
          <w:rFonts w:ascii="Courier New" w:hAnsi="Courier New" w:cs="Courier New"/>
          <w:color w:val="161616"/>
        </w:rPr>
        <w:t>– O</w:t>
      </w:r>
      <w:r w:rsidRPr="00AB5EC3">
        <w:rPr>
          <w:rFonts w:ascii="Courier New" w:hAnsi="Courier New" w:cs="Courier New"/>
          <w:color w:val="161616"/>
          <w:position w:val="-2"/>
          <w:sz w:val="16"/>
          <w:szCs w:val="16"/>
        </w:rPr>
        <w:t xml:space="preserve">t </w:t>
      </w:r>
      <w:r w:rsidRPr="00AB5EC3">
        <w:rPr>
          <w:rFonts w:ascii="Courier New" w:hAnsi="Courier New" w:cs="Courier New"/>
          <w:color w:val="161616"/>
        </w:rPr>
        <w:t>- 0.5</w:t>
      </w:r>
      <w:r w:rsidR="00AB5EC3" w:rsidRPr="00AB5EC3">
        <w:rPr>
          <w:rFonts w:ascii="Courier New" w:hAnsi="Courier New" w:cs="Courier New"/>
          <w:color w:val="161616"/>
        </w:rPr>
        <w:t>*</w:t>
      </w:r>
      <w:r w:rsidRPr="00AB5EC3">
        <w:rPr>
          <w:rFonts w:ascii="Courier New" w:hAnsi="Courier New" w:cs="Courier New"/>
          <w:color w:val="161616"/>
        </w:rPr>
        <w:t>SR</w:t>
      </w:r>
      <w:r w:rsidR="00AB5EC3" w:rsidRPr="00AB5EC3">
        <w:rPr>
          <w:rFonts w:ascii="Courier New" w:hAnsi="Courier New" w:cs="Courier New"/>
          <w:color w:val="161616"/>
        </w:rPr>
        <w:t>*</w:t>
      </w:r>
      <w:r w:rsidRPr="00AB5EC3">
        <w:rPr>
          <w:rFonts w:ascii="Courier New" w:hAnsi="Courier New" w:cs="Courier New"/>
          <w:color w:val="161616"/>
        </w:rPr>
        <w:t>n</w:t>
      </w:r>
      <w:r w:rsidRPr="00AB5EC3">
        <w:rPr>
          <w:rFonts w:ascii="Courier New" w:hAnsi="Courier New" w:cs="Courier New"/>
          <w:color w:val="161616"/>
          <w:position w:val="8"/>
          <w:sz w:val="16"/>
          <w:szCs w:val="16"/>
        </w:rPr>
        <w:t>2</w:t>
      </w:r>
      <w:r w:rsidRPr="00AB5EC3">
        <w:rPr>
          <w:rFonts w:ascii="Courier New" w:hAnsi="Courier New" w:cs="Courier New"/>
          <w:color w:val="161616"/>
        </w:rPr>
        <w:t>)/n]</w:t>
      </w:r>
    </w:p>
    <w:p w14:paraId="7E3FBA39" w14:textId="17B25DA3" w:rsidR="00C91F23" w:rsidRPr="00C91F23" w:rsidRDefault="00C91F23" w:rsidP="006932D1">
      <w:pPr>
        <w:rPr>
          <w:rFonts w:asciiTheme="minorHAnsi" w:hAnsiTheme="minorHAnsi" w:cstheme="minorHAnsi"/>
        </w:rPr>
      </w:pPr>
    </w:p>
    <w:p w14:paraId="64552212" w14:textId="77777777" w:rsidR="00563370" w:rsidRDefault="00563370" w:rsidP="006932D1">
      <w:pPr>
        <w:rPr>
          <w:rFonts w:cstheme="minorHAnsi"/>
        </w:rPr>
      </w:pPr>
    </w:p>
    <w:p w14:paraId="584F7857" w14:textId="77777777" w:rsidR="00484858" w:rsidRDefault="00484858" w:rsidP="006932D1">
      <w:pPr>
        <w:pStyle w:val="Heading2"/>
        <w:sectPr w:rsidR="00484858" w:rsidSect="000003CB">
          <w:pgSz w:w="12240" w:h="15840"/>
          <w:pgMar w:top="1440" w:right="1296" w:bottom="1440" w:left="1296" w:header="720" w:footer="720" w:gutter="0"/>
          <w:cols w:space="720"/>
          <w:docGrid w:linePitch="360"/>
        </w:sectPr>
      </w:pPr>
      <w:bookmarkStart w:id="114" w:name="_Toc77339509"/>
    </w:p>
    <w:p w14:paraId="12E34CA4" w14:textId="4F26E450" w:rsidR="006932D1" w:rsidRDefault="006932D1" w:rsidP="006932D1">
      <w:pPr>
        <w:pStyle w:val="Heading2"/>
      </w:pPr>
      <w:bookmarkStart w:id="115" w:name="_Toc149903597"/>
      <w:r>
        <w:lastRenderedPageBreak/>
        <w:t>Appendix A  Tape</w:t>
      </w:r>
      <w:r w:rsidR="009C49A6">
        <w:t>/File</w:t>
      </w:r>
      <w:r>
        <w:t xml:space="preserve"> </w:t>
      </w:r>
      <w:r w:rsidR="009C49A6">
        <w:t>Index</w:t>
      </w:r>
      <w:r>
        <w:t xml:space="preserve"> – Voyager 1 at </w:t>
      </w:r>
      <w:bookmarkEnd w:id="114"/>
      <w:r w:rsidR="00606240">
        <w:t>Jupiter</w:t>
      </w:r>
      <w:bookmarkEnd w:id="115"/>
    </w:p>
    <w:p w14:paraId="34FFEAD9" w14:textId="6F57D753" w:rsidR="006932D1" w:rsidRPr="00B332DA" w:rsidRDefault="006932D1" w:rsidP="006932D1">
      <w:pPr>
        <w:rPr>
          <w:rFonts w:cstheme="minorHAnsi"/>
        </w:rPr>
      </w:pPr>
    </w:p>
    <w:p w14:paraId="58E1544F" w14:textId="4B10560D" w:rsidR="006932D1" w:rsidRDefault="006932D1" w:rsidP="006932D1">
      <w:pPr>
        <w:rPr>
          <w:rFonts w:cstheme="minorHAnsi"/>
        </w:rPr>
      </w:pPr>
      <w:r>
        <w:rPr>
          <w:rFonts w:cstheme="minorHAnsi"/>
        </w:rPr>
        <w:t xml:space="preserve">The table </w:t>
      </w:r>
      <w:r w:rsidR="009C49A6">
        <w:rPr>
          <w:rFonts w:cstheme="minorHAnsi"/>
        </w:rPr>
        <w:t>below</w:t>
      </w:r>
      <w:r>
        <w:rPr>
          <w:rFonts w:cstheme="minorHAnsi"/>
        </w:rPr>
        <w:t xml:space="preserve"> lists Voyager 1 </w:t>
      </w:r>
      <w:r w:rsidR="00606240">
        <w:rPr>
          <w:rFonts w:cstheme="minorHAnsi"/>
        </w:rPr>
        <w:t>Jupiter</w:t>
      </w:r>
      <w:r>
        <w:rPr>
          <w:rFonts w:cstheme="minorHAnsi"/>
        </w:rPr>
        <w:t xml:space="preserve"> radio science raw data files in chronological order.  </w:t>
      </w:r>
      <w:r w:rsidR="009C49A6">
        <w:rPr>
          <w:rFonts w:cstheme="minorHAnsi"/>
        </w:rPr>
        <w:t xml:space="preserve">Except as noted, each file contained </w:t>
      </w:r>
      <w:r w:rsidR="00606240">
        <w:rPr>
          <w:rFonts w:cstheme="minorHAnsi"/>
        </w:rPr>
        <w:t>10000 records, covering 200 seconds.</w:t>
      </w:r>
    </w:p>
    <w:p w14:paraId="576C2D7E" w14:textId="77777777" w:rsidR="006932D1" w:rsidRDefault="006932D1" w:rsidP="006932D1">
      <w:pPr>
        <w:rPr>
          <w:rFonts w:cstheme="minorHAnsi"/>
        </w:rPr>
      </w:pPr>
    </w:p>
    <w:p w14:paraId="6C1A2FF5" w14:textId="77777777" w:rsidR="006932D1" w:rsidRDefault="006932D1" w:rsidP="006932D1">
      <w:pPr>
        <w:rPr>
          <w:rFonts w:cstheme="minorHAnsi"/>
        </w:rPr>
      </w:pPr>
      <w:r>
        <w:rPr>
          <w:rFonts w:cstheme="minorHAnsi"/>
        </w:rPr>
        <w:t xml:space="preserve">The columns give (left to right): </w:t>
      </w:r>
    </w:p>
    <w:p w14:paraId="43AECD81" w14:textId="77777777" w:rsidR="006932D1" w:rsidRDefault="006932D1" w:rsidP="006932D1">
      <w:pPr>
        <w:rPr>
          <w:rFonts w:cstheme="minorHAnsi"/>
        </w:rPr>
      </w:pPr>
    </w:p>
    <w:p w14:paraId="240E9F50" w14:textId="77777777" w:rsidR="006932D1" w:rsidRDefault="006932D1" w:rsidP="006932D1">
      <w:pPr>
        <w:rPr>
          <w:rFonts w:cstheme="minorHAnsi"/>
        </w:rPr>
      </w:pPr>
      <w:r>
        <w:rPr>
          <w:rFonts w:cstheme="minorHAnsi"/>
        </w:rPr>
        <w:t>YYYY</w:t>
      </w:r>
      <w:r>
        <w:rPr>
          <w:rFonts w:cstheme="minorHAnsi"/>
        </w:rPr>
        <w:tab/>
        <w:t>Earth receive time at start time of the file (UTC year)</w:t>
      </w:r>
    </w:p>
    <w:p w14:paraId="6002848C" w14:textId="526387F3" w:rsidR="006932D1" w:rsidRDefault="006932D1" w:rsidP="006932D1">
      <w:pPr>
        <w:rPr>
          <w:rFonts w:cstheme="minorHAnsi"/>
        </w:rPr>
      </w:pPr>
      <w:r>
        <w:rPr>
          <w:rFonts w:cstheme="minorHAnsi"/>
        </w:rPr>
        <w:t>D</w:t>
      </w:r>
      <w:r w:rsidR="00C94B06">
        <w:rPr>
          <w:rFonts w:cstheme="minorHAnsi"/>
        </w:rPr>
        <w:t>DD</w:t>
      </w:r>
      <w:r>
        <w:rPr>
          <w:rFonts w:cstheme="minorHAnsi"/>
        </w:rPr>
        <w:tab/>
        <w:t>Earth receive time at start time of the file (UTC day of year)</w:t>
      </w:r>
    </w:p>
    <w:p w14:paraId="5BA3C972" w14:textId="77777777" w:rsidR="006932D1" w:rsidRDefault="006932D1" w:rsidP="006932D1">
      <w:pPr>
        <w:rPr>
          <w:rFonts w:cstheme="minorHAnsi"/>
        </w:rPr>
      </w:pPr>
      <w:r>
        <w:rPr>
          <w:rFonts w:cstheme="minorHAnsi"/>
        </w:rPr>
        <w:t>HH</w:t>
      </w:r>
      <w:r>
        <w:rPr>
          <w:rFonts w:cstheme="minorHAnsi"/>
        </w:rPr>
        <w:tab/>
        <w:t>Earth receive time at start time of the file (UTC hour)</w:t>
      </w:r>
    </w:p>
    <w:p w14:paraId="35740B68" w14:textId="77777777" w:rsidR="006932D1" w:rsidRDefault="006932D1" w:rsidP="006932D1">
      <w:pPr>
        <w:rPr>
          <w:rFonts w:cstheme="minorHAnsi"/>
        </w:rPr>
      </w:pPr>
      <w:r>
        <w:rPr>
          <w:rFonts w:cstheme="minorHAnsi"/>
        </w:rPr>
        <w:t>MM</w:t>
      </w:r>
      <w:r>
        <w:rPr>
          <w:rFonts w:cstheme="minorHAnsi"/>
        </w:rPr>
        <w:tab/>
        <w:t>Earth receive time at start time of the file (UTC minute)</w:t>
      </w:r>
    </w:p>
    <w:p w14:paraId="3FE66B53" w14:textId="77777777" w:rsidR="006932D1" w:rsidRDefault="006932D1" w:rsidP="006932D1">
      <w:pPr>
        <w:rPr>
          <w:rFonts w:cstheme="minorHAnsi"/>
        </w:rPr>
      </w:pPr>
      <w:r>
        <w:rPr>
          <w:rFonts w:cstheme="minorHAnsi"/>
        </w:rPr>
        <w:t>SS</w:t>
      </w:r>
      <w:r>
        <w:rPr>
          <w:rFonts w:cstheme="minorHAnsi"/>
        </w:rPr>
        <w:tab/>
        <w:t>Earth receive time at start time of the file (UTC second)</w:t>
      </w:r>
    </w:p>
    <w:p w14:paraId="05B02121" w14:textId="04FAC5FB" w:rsidR="006932D1" w:rsidRDefault="006932D1" w:rsidP="006932D1">
      <w:pPr>
        <w:rPr>
          <w:rFonts w:cstheme="minorHAnsi"/>
        </w:rPr>
      </w:pPr>
      <w:r>
        <w:rPr>
          <w:rFonts w:cstheme="minorHAnsi"/>
        </w:rPr>
        <w:t>SECS</w:t>
      </w:r>
      <w:r>
        <w:rPr>
          <w:rFonts w:cstheme="minorHAnsi"/>
        </w:rPr>
        <w:tab/>
        <w:t>Earth receive time at start time of the file (UTC cumulative seconds since 0</w:t>
      </w:r>
      <w:r w:rsidRPr="0090427E">
        <w:rPr>
          <w:rFonts w:cstheme="minorHAnsi"/>
          <w:vertAlign w:val="superscript"/>
        </w:rPr>
        <w:t>h</w:t>
      </w:r>
      <w:r>
        <w:rPr>
          <w:rFonts w:cstheme="minorHAnsi"/>
        </w:rPr>
        <w:t xml:space="preserve"> UTC)</w:t>
      </w:r>
    </w:p>
    <w:p w14:paraId="50F39786" w14:textId="77777777" w:rsidR="006932D1" w:rsidRDefault="006932D1" w:rsidP="006932D1">
      <w:pPr>
        <w:rPr>
          <w:rFonts w:cstheme="minorHAnsi"/>
        </w:rPr>
      </w:pPr>
      <w:r>
        <w:rPr>
          <w:rFonts w:cstheme="minorHAnsi"/>
        </w:rPr>
        <w:t>TAPE</w:t>
      </w:r>
      <w:r>
        <w:rPr>
          <w:rFonts w:cstheme="minorHAnsi"/>
        </w:rPr>
        <w:tab/>
        <w:t>Identifier of the computer-compatible tape delivered to the Voyager Radio Science Team.</w:t>
      </w:r>
    </w:p>
    <w:p w14:paraId="283EFEFB" w14:textId="77777777" w:rsidR="006932D1" w:rsidRDefault="006932D1" w:rsidP="006932D1">
      <w:pPr>
        <w:rPr>
          <w:rFonts w:cstheme="minorHAnsi"/>
        </w:rPr>
      </w:pPr>
      <w:r>
        <w:rPr>
          <w:rFonts w:cstheme="minorHAnsi"/>
        </w:rPr>
        <w:t>DD</w:t>
      </w:r>
      <w:r>
        <w:rPr>
          <w:rFonts w:cstheme="minorHAnsi"/>
        </w:rPr>
        <w:tab/>
        <w:t>DSN ground station recording the radio science data</w:t>
      </w:r>
    </w:p>
    <w:p w14:paraId="13C898D6" w14:textId="7DEA22C4" w:rsidR="006932D1" w:rsidRDefault="006932D1" w:rsidP="006932D1">
      <w:pPr>
        <w:rPr>
          <w:rFonts w:cstheme="minorHAnsi"/>
        </w:rPr>
      </w:pPr>
      <w:r>
        <w:rPr>
          <w:rFonts w:cstheme="minorHAnsi"/>
        </w:rPr>
        <w:t>B</w:t>
      </w:r>
      <w:r>
        <w:rPr>
          <w:rFonts w:cstheme="minorHAnsi"/>
        </w:rPr>
        <w:tab/>
        <w:t>Frequency band of the data in the file (“S” for 13 cm, “X” for 3.5 cm</w:t>
      </w:r>
      <w:r w:rsidR="00C94B06">
        <w:rPr>
          <w:rFonts w:cstheme="minorHAnsi"/>
        </w:rPr>
        <w:t>, “M” for both</w:t>
      </w:r>
      <w:r>
        <w:rPr>
          <w:rFonts w:cstheme="minorHAnsi"/>
        </w:rPr>
        <w:t>)</w:t>
      </w:r>
    </w:p>
    <w:p w14:paraId="119BFF52" w14:textId="77777777" w:rsidR="006932D1" w:rsidRDefault="006932D1" w:rsidP="006932D1">
      <w:pPr>
        <w:rPr>
          <w:rFonts w:cstheme="minorHAnsi"/>
        </w:rPr>
      </w:pPr>
      <w:r>
        <w:rPr>
          <w:rFonts w:cstheme="minorHAnsi"/>
        </w:rPr>
        <w:t>P</w:t>
      </w:r>
      <w:r>
        <w:rPr>
          <w:rFonts w:cstheme="minorHAnsi"/>
        </w:rPr>
        <w:tab/>
        <w:t>Polarization of the data in the file (“R” for right circular, RCP; “L” for left circular, LCP)</w:t>
      </w:r>
    </w:p>
    <w:p w14:paraId="67BC4AC7" w14:textId="77777777" w:rsidR="006932D1" w:rsidRDefault="006932D1" w:rsidP="006932D1">
      <w:pPr>
        <w:rPr>
          <w:rFonts w:cstheme="minorHAnsi"/>
        </w:rPr>
      </w:pPr>
      <w:r>
        <w:rPr>
          <w:rFonts w:cstheme="minorHAnsi"/>
        </w:rPr>
        <w:t>S/C</w:t>
      </w:r>
      <w:r>
        <w:rPr>
          <w:rFonts w:cstheme="minorHAnsi"/>
        </w:rPr>
        <w:tab/>
        <w:t>Spacecraft (“VG1” for Voyager 1, “VG2” for Voyager 2)</w:t>
      </w:r>
    </w:p>
    <w:p w14:paraId="3D8DB35F" w14:textId="25F75294" w:rsidR="006932D1" w:rsidRDefault="006932D1" w:rsidP="006932D1">
      <w:pPr>
        <w:rPr>
          <w:rFonts w:cstheme="minorHAnsi"/>
        </w:rPr>
      </w:pPr>
      <w:r>
        <w:rPr>
          <w:rFonts w:cstheme="minorHAnsi"/>
        </w:rPr>
        <w:t>T</w:t>
      </w:r>
      <w:r>
        <w:rPr>
          <w:rFonts w:cstheme="minorHAnsi"/>
        </w:rPr>
        <w:tab/>
        <w:t>Target (“</w:t>
      </w:r>
      <w:r w:rsidR="00C94B06">
        <w:rPr>
          <w:rFonts w:cstheme="minorHAnsi"/>
        </w:rPr>
        <w:t>J</w:t>
      </w:r>
      <w:r>
        <w:rPr>
          <w:rFonts w:cstheme="minorHAnsi"/>
        </w:rPr>
        <w:t xml:space="preserve">” for </w:t>
      </w:r>
      <w:r w:rsidR="00C94B06">
        <w:rPr>
          <w:rFonts w:cstheme="minorHAnsi"/>
        </w:rPr>
        <w:t>Jupiter</w:t>
      </w:r>
      <w:r>
        <w:rPr>
          <w:rFonts w:cstheme="minorHAnsi"/>
        </w:rPr>
        <w:t>)</w:t>
      </w:r>
    </w:p>
    <w:p w14:paraId="00271FC1" w14:textId="77777777" w:rsidR="006932D1" w:rsidRDefault="006932D1" w:rsidP="006932D1">
      <w:pPr>
        <w:rPr>
          <w:rFonts w:cstheme="minorHAnsi"/>
        </w:rPr>
      </w:pPr>
      <w:r>
        <w:rPr>
          <w:rFonts w:cstheme="minorHAnsi"/>
        </w:rPr>
        <w:t>LID</w:t>
      </w:r>
      <w:r>
        <w:rPr>
          <w:rFonts w:cstheme="minorHAnsi"/>
        </w:rPr>
        <w:tab/>
        <w:t xml:space="preserve">Logical identifier for the PDS4 archive, constructed in the form </w:t>
      </w:r>
    </w:p>
    <w:p w14:paraId="77F9D33A" w14:textId="58A57F84" w:rsidR="006932D1" w:rsidRDefault="006932D1" w:rsidP="006932D1">
      <w:pPr>
        <w:rPr>
          <w:rFonts w:cstheme="minorHAnsi"/>
        </w:rPr>
      </w:pPr>
      <w:r>
        <w:rPr>
          <w:rFonts w:cstheme="minorHAnsi"/>
        </w:rPr>
        <w:tab/>
        <w:t xml:space="preserve">   </w:t>
      </w:r>
      <w:proofErr w:type="spellStart"/>
      <w:r>
        <w:rPr>
          <w:rFonts w:cstheme="minorHAnsi"/>
        </w:rPr>
        <w:t>vgnx_aabp_yyyydddthhmmss</w:t>
      </w:r>
      <w:proofErr w:type="spellEnd"/>
    </w:p>
    <w:p w14:paraId="4629470A" w14:textId="77777777" w:rsidR="006932D1" w:rsidRDefault="006932D1" w:rsidP="006932D1">
      <w:pPr>
        <w:rPr>
          <w:rFonts w:cstheme="minorHAnsi"/>
        </w:rPr>
      </w:pPr>
      <w:r>
        <w:rPr>
          <w:rFonts w:cstheme="minorHAnsi"/>
        </w:rPr>
        <w:tab/>
      </w:r>
      <w:r>
        <w:rPr>
          <w:rFonts w:cstheme="minorHAnsi"/>
        </w:rPr>
        <w:tab/>
        <w:t>where</w:t>
      </w:r>
    </w:p>
    <w:p w14:paraId="3897334F" w14:textId="2389D945" w:rsidR="006932D1" w:rsidRDefault="006932D1" w:rsidP="006932D1">
      <w:pPr>
        <w:rPr>
          <w:rFonts w:cstheme="minorHAnsi"/>
        </w:rPr>
      </w:pPr>
      <w:r>
        <w:rPr>
          <w:rFonts w:cstheme="minorHAnsi"/>
        </w:rPr>
        <w:tab/>
      </w:r>
      <w:r>
        <w:rPr>
          <w:rFonts w:cstheme="minorHAnsi"/>
        </w:rPr>
        <w:tab/>
      </w:r>
      <w:r>
        <w:rPr>
          <w:rFonts w:cstheme="minorHAnsi"/>
        </w:rPr>
        <w:tab/>
        <w:t xml:space="preserve">n </w:t>
      </w:r>
      <w:r>
        <w:rPr>
          <w:rFonts w:cstheme="minorHAnsi"/>
        </w:rPr>
        <w:tab/>
        <w:t>= spacecraft number (“1” for Voyager 1, “2” for Voyager 2)</w:t>
      </w:r>
    </w:p>
    <w:p w14:paraId="1B982E06" w14:textId="0ABAA552" w:rsidR="006932D1" w:rsidRDefault="006932D1" w:rsidP="006932D1">
      <w:pPr>
        <w:rPr>
          <w:rFonts w:cstheme="minorHAnsi"/>
        </w:rPr>
      </w:pPr>
      <w:r>
        <w:rPr>
          <w:rFonts w:cstheme="minorHAnsi"/>
        </w:rPr>
        <w:tab/>
      </w:r>
      <w:r>
        <w:rPr>
          <w:rFonts w:cstheme="minorHAnsi"/>
        </w:rPr>
        <w:tab/>
      </w:r>
      <w:r>
        <w:rPr>
          <w:rFonts w:cstheme="minorHAnsi"/>
        </w:rPr>
        <w:tab/>
        <w:t xml:space="preserve">x </w:t>
      </w:r>
      <w:r>
        <w:rPr>
          <w:rFonts w:cstheme="minorHAnsi"/>
        </w:rPr>
        <w:tab/>
        <w:t>= target (“</w:t>
      </w:r>
      <w:r w:rsidR="00C94B06">
        <w:rPr>
          <w:rFonts w:cstheme="minorHAnsi"/>
        </w:rPr>
        <w:t>j</w:t>
      </w:r>
      <w:r>
        <w:rPr>
          <w:rFonts w:cstheme="minorHAnsi"/>
        </w:rPr>
        <w:t xml:space="preserve">” for </w:t>
      </w:r>
      <w:r w:rsidR="00C94B06">
        <w:rPr>
          <w:rFonts w:cstheme="minorHAnsi"/>
        </w:rPr>
        <w:t>Jupiter</w:t>
      </w:r>
      <w:r>
        <w:rPr>
          <w:rFonts w:cstheme="minorHAnsi"/>
        </w:rPr>
        <w:t>)</w:t>
      </w:r>
    </w:p>
    <w:p w14:paraId="382A6B3B" w14:textId="48B9A828" w:rsidR="006932D1" w:rsidRDefault="006932D1" w:rsidP="006932D1">
      <w:pPr>
        <w:rPr>
          <w:rFonts w:cstheme="minorHAnsi"/>
        </w:rPr>
      </w:pPr>
      <w:r>
        <w:rPr>
          <w:rFonts w:cstheme="minorHAnsi"/>
        </w:rPr>
        <w:tab/>
      </w:r>
      <w:r>
        <w:rPr>
          <w:rFonts w:cstheme="minorHAnsi"/>
        </w:rPr>
        <w:tab/>
      </w:r>
      <w:r>
        <w:rPr>
          <w:rFonts w:cstheme="minorHAnsi"/>
        </w:rPr>
        <w:tab/>
        <w:t>aa</w:t>
      </w:r>
      <w:r>
        <w:rPr>
          <w:rFonts w:cstheme="minorHAnsi"/>
        </w:rPr>
        <w:tab/>
        <w:t xml:space="preserve"> = antenna number (“</w:t>
      </w:r>
      <w:r w:rsidR="00C94B06">
        <w:rPr>
          <w:rFonts w:cstheme="minorHAnsi"/>
        </w:rPr>
        <w:t>14</w:t>
      </w:r>
      <w:r>
        <w:rPr>
          <w:rFonts w:cstheme="minorHAnsi"/>
        </w:rPr>
        <w:t>” for DSS-</w:t>
      </w:r>
      <w:r w:rsidR="00C94B06">
        <w:rPr>
          <w:rFonts w:cstheme="minorHAnsi"/>
        </w:rPr>
        <w:t>14</w:t>
      </w:r>
      <w:r>
        <w:rPr>
          <w:rFonts w:cstheme="minorHAnsi"/>
        </w:rPr>
        <w:t>, “63” for DSS-63)</w:t>
      </w:r>
    </w:p>
    <w:p w14:paraId="4E60821C" w14:textId="6C94C14B" w:rsidR="006932D1" w:rsidRDefault="006932D1" w:rsidP="006932D1">
      <w:pPr>
        <w:rPr>
          <w:rFonts w:cstheme="minorHAnsi"/>
        </w:rPr>
      </w:pPr>
      <w:r>
        <w:rPr>
          <w:rFonts w:cstheme="minorHAnsi"/>
        </w:rPr>
        <w:tab/>
      </w:r>
      <w:r>
        <w:rPr>
          <w:rFonts w:cstheme="minorHAnsi"/>
        </w:rPr>
        <w:tab/>
      </w:r>
      <w:r>
        <w:rPr>
          <w:rFonts w:cstheme="minorHAnsi"/>
        </w:rPr>
        <w:tab/>
        <w:t xml:space="preserve">b </w:t>
      </w:r>
      <w:r>
        <w:rPr>
          <w:rFonts w:cstheme="minorHAnsi"/>
        </w:rPr>
        <w:tab/>
        <w:t>= band (“s” for S-band, “x” for X-band</w:t>
      </w:r>
      <w:r w:rsidR="00C94B06">
        <w:rPr>
          <w:rFonts w:cstheme="minorHAnsi"/>
        </w:rPr>
        <w:t>, “m” for both</w:t>
      </w:r>
      <w:r>
        <w:rPr>
          <w:rFonts w:cstheme="minorHAnsi"/>
        </w:rPr>
        <w:t>)</w:t>
      </w:r>
    </w:p>
    <w:p w14:paraId="676C578B" w14:textId="77777777" w:rsidR="006932D1" w:rsidRDefault="006932D1" w:rsidP="006932D1">
      <w:pPr>
        <w:rPr>
          <w:rFonts w:cstheme="minorHAnsi"/>
        </w:rPr>
      </w:pPr>
      <w:r>
        <w:rPr>
          <w:rFonts w:cstheme="minorHAnsi"/>
        </w:rPr>
        <w:tab/>
      </w:r>
      <w:r>
        <w:rPr>
          <w:rFonts w:cstheme="minorHAnsi"/>
        </w:rPr>
        <w:tab/>
      </w:r>
      <w:r>
        <w:rPr>
          <w:rFonts w:cstheme="minorHAnsi"/>
        </w:rPr>
        <w:tab/>
        <w:t xml:space="preserve">p </w:t>
      </w:r>
      <w:r>
        <w:rPr>
          <w:rFonts w:cstheme="minorHAnsi"/>
        </w:rPr>
        <w:tab/>
        <w:t>= polarization (“r” for RCP. “l” for LCP)</w:t>
      </w:r>
    </w:p>
    <w:p w14:paraId="42675480" w14:textId="607638B5" w:rsidR="006932D1" w:rsidRDefault="006932D1" w:rsidP="006932D1">
      <w:pPr>
        <w:ind w:left="1440" w:firstLine="720"/>
        <w:rPr>
          <w:rFonts w:cstheme="minorHAnsi"/>
        </w:rPr>
      </w:pPr>
      <w:proofErr w:type="spellStart"/>
      <w:r>
        <w:rPr>
          <w:rFonts w:cstheme="minorHAnsi"/>
        </w:rPr>
        <w:t>yyyy</w:t>
      </w:r>
      <w:proofErr w:type="spellEnd"/>
      <w:r>
        <w:rPr>
          <w:rFonts w:cstheme="minorHAnsi"/>
        </w:rPr>
        <w:tab/>
        <w:t xml:space="preserve"> = year (“19</w:t>
      </w:r>
      <w:r w:rsidR="00C94B06">
        <w:rPr>
          <w:rFonts w:cstheme="minorHAnsi"/>
        </w:rPr>
        <w:t>79</w:t>
      </w:r>
      <w:r>
        <w:rPr>
          <w:rFonts w:cstheme="minorHAnsi"/>
        </w:rPr>
        <w:t>”</w:t>
      </w:r>
      <w:r w:rsidR="00C94B06">
        <w:rPr>
          <w:rFonts w:cstheme="minorHAnsi"/>
        </w:rPr>
        <w:t>)</w:t>
      </w:r>
    </w:p>
    <w:p w14:paraId="112186A6" w14:textId="70C8EA8B" w:rsidR="006932D1" w:rsidRDefault="006932D1" w:rsidP="006932D1">
      <w:pPr>
        <w:ind w:left="1440" w:firstLine="720"/>
        <w:rPr>
          <w:rFonts w:cstheme="minorHAnsi"/>
        </w:rPr>
      </w:pPr>
      <w:proofErr w:type="spellStart"/>
      <w:r>
        <w:rPr>
          <w:rFonts w:cstheme="minorHAnsi"/>
        </w:rPr>
        <w:t>ddd</w:t>
      </w:r>
      <w:proofErr w:type="spellEnd"/>
      <w:r>
        <w:rPr>
          <w:rFonts w:cstheme="minorHAnsi"/>
        </w:rPr>
        <w:t xml:space="preserve"> </w:t>
      </w:r>
      <w:r>
        <w:rPr>
          <w:rFonts w:cstheme="minorHAnsi"/>
        </w:rPr>
        <w:tab/>
        <w:t>= day of year</w:t>
      </w:r>
    </w:p>
    <w:p w14:paraId="4E37411B" w14:textId="77777777" w:rsidR="006932D1" w:rsidRDefault="006932D1" w:rsidP="006932D1">
      <w:pPr>
        <w:ind w:left="1440" w:firstLine="720"/>
        <w:rPr>
          <w:rFonts w:cstheme="minorHAnsi"/>
        </w:rPr>
      </w:pPr>
      <w:proofErr w:type="spellStart"/>
      <w:r>
        <w:rPr>
          <w:rFonts w:cstheme="minorHAnsi"/>
        </w:rPr>
        <w:t>hh</w:t>
      </w:r>
      <w:proofErr w:type="spellEnd"/>
      <w:r>
        <w:rPr>
          <w:rFonts w:cstheme="minorHAnsi"/>
        </w:rPr>
        <w:t xml:space="preserve"> </w:t>
      </w:r>
      <w:r>
        <w:rPr>
          <w:rFonts w:cstheme="minorHAnsi"/>
        </w:rPr>
        <w:tab/>
        <w:t>= hour</w:t>
      </w:r>
    </w:p>
    <w:p w14:paraId="38C9887E" w14:textId="77777777" w:rsidR="006932D1" w:rsidRDefault="006932D1" w:rsidP="006932D1">
      <w:pPr>
        <w:ind w:left="1440" w:firstLine="720"/>
        <w:rPr>
          <w:rFonts w:cstheme="minorHAnsi"/>
        </w:rPr>
      </w:pPr>
      <w:r>
        <w:rPr>
          <w:rFonts w:cstheme="minorHAnsi"/>
        </w:rPr>
        <w:t xml:space="preserve">mm </w:t>
      </w:r>
      <w:r>
        <w:rPr>
          <w:rFonts w:cstheme="minorHAnsi"/>
        </w:rPr>
        <w:tab/>
        <w:t>= minute</w:t>
      </w:r>
    </w:p>
    <w:p w14:paraId="02CEF2B0" w14:textId="31C3E8B4" w:rsidR="006932D1" w:rsidRDefault="006932D1" w:rsidP="00086E09">
      <w:pPr>
        <w:ind w:left="1440" w:firstLine="720"/>
        <w:rPr>
          <w:rFonts w:cstheme="minorHAnsi"/>
        </w:rPr>
      </w:pPr>
      <w:r>
        <w:rPr>
          <w:rFonts w:cstheme="minorHAnsi"/>
        </w:rPr>
        <w:t xml:space="preserve">ss </w:t>
      </w:r>
      <w:r>
        <w:rPr>
          <w:rFonts w:cstheme="minorHAnsi"/>
        </w:rPr>
        <w:tab/>
        <w:t>= second</w:t>
      </w:r>
    </w:p>
    <w:p w14:paraId="494B3261" w14:textId="77777777" w:rsidR="00DA6C42" w:rsidRDefault="00DA6C42" w:rsidP="005C2A86">
      <w:pPr>
        <w:sectPr w:rsidR="00DA6C42" w:rsidSect="00484858">
          <w:pgSz w:w="12240" w:h="15840"/>
          <w:pgMar w:top="1440" w:right="1296" w:bottom="1440" w:left="1296" w:header="720" w:footer="720" w:gutter="0"/>
          <w:cols w:space="720"/>
          <w:docGrid w:linePitch="360"/>
        </w:sectPr>
      </w:pPr>
    </w:p>
    <w:p w14:paraId="795D7F23" w14:textId="7A6E0661" w:rsidR="006932D1" w:rsidRDefault="00DA6C42" w:rsidP="00DA6C42">
      <w:pPr>
        <w:jc w:val="center"/>
      </w:pPr>
      <w:r>
        <w:lastRenderedPageBreak/>
        <w:t xml:space="preserve">Appendix A (continued; page 2 of </w:t>
      </w:r>
      <w:r w:rsidR="00086E09">
        <w:t>3</w:t>
      </w:r>
      <w:r>
        <w:t>)</w:t>
      </w:r>
    </w:p>
    <w:p w14:paraId="69F7AA2D" w14:textId="5D4872C3" w:rsidR="00E12027" w:rsidRDefault="00E12027" w:rsidP="00DA6C42">
      <w:pPr>
        <w:jc w:val="center"/>
      </w:pPr>
    </w:p>
    <w:p w14:paraId="119ECDDD"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144C5388"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|YYYY|DDD|HH|MM|SS| SECS| TAPE|DD|B|P|S/C|T|          LID           |         NOTES        |</w:t>
      </w:r>
    </w:p>
    <w:p w14:paraId="4F2D3D61"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15989C31" w14:textId="08308900"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|1979|064|12|30|01|45001|VC193|63|M|R|VG1|J|vg1j_63mr_1979064t123001|</w:t>
      </w:r>
      <w:r w:rsidR="00606240">
        <w:rPr>
          <w:rFonts w:ascii="Courier New" w:hAnsi="Courier New" w:cs="Courier New"/>
          <w:sz w:val="16"/>
          <w:szCs w:val="16"/>
        </w:rPr>
        <w:t xml:space="preserve">Pre-encounter test </w:t>
      </w:r>
      <w:r w:rsidRPr="00E12027">
        <w:rPr>
          <w:rFonts w:ascii="Courier New" w:hAnsi="Courier New" w:cs="Courier New"/>
          <w:sz w:val="16"/>
          <w:szCs w:val="16"/>
        </w:rPr>
        <w:t xml:space="preserve">   |</w:t>
      </w:r>
    </w:p>
    <w:p w14:paraId="1AACB123"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6E143B11" w14:textId="69B7B99A"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|1979|064|12|33|21|45201|VC194|63|M|R|VG1|J|vg1j_63mr_1979064t123321|</w:t>
      </w:r>
      <w:r w:rsidR="00606240">
        <w:rPr>
          <w:rFonts w:ascii="Courier New" w:hAnsi="Courier New" w:cs="Courier New"/>
          <w:sz w:val="16"/>
          <w:szCs w:val="16"/>
        </w:rPr>
        <w:t>Pre-encounter test</w:t>
      </w:r>
      <w:r w:rsidRPr="00E12027">
        <w:rPr>
          <w:rFonts w:ascii="Courier New" w:hAnsi="Courier New" w:cs="Courier New"/>
          <w:sz w:val="16"/>
          <w:szCs w:val="16"/>
        </w:rPr>
        <w:t xml:space="preserve">    |</w:t>
      </w:r>
    </w:p>
    <w:p w14:paraId="192AF397" w14:textId="34B56D6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r w:rsidR="00355F6A">
        <w:rPr>
          <w:rFonts w:ascii="Courier New" w:hAnsi="Courier New" w:cs="Courier New"/>
          <w:sz w:val="16"/>
          <w:szCs w:val="16"/>
        </w:rPr>
        <w:t>-</w:t>
      </w:r>
      <w:r w:rsidRPr="00E12027">
        <w:rPr>
          <w:rFonts w:ascii="Courier New" w:hAnsi="Courier New" w:cs="Courier New"/>
          <w:sz w:val="16"/>
          <w:szCs w:val="16"/>
        </w:rPr>
        <w:t>----|</w:t>
      </w:r>
    </w:p>
    <w:p w14:paraId="1FCF9770" w14:textId="4C5B83F4"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|1979|064|12|36|41|45401|VC195|63|M|R|VG1|J|vg1j_63mr_1979064t123641|</w:t>
      </w:r>
      <w:r w:rsidR="00606240">
        <w:rPr>
          <w:rFonts w:ascii="Courier New" w:hAnsi="Courier New" w:cs="Courier New"/>
          <w:sz w:val="16"/>
          <w:szCs w:val="16"/>
        </w:rPr>
        <w:t>Pre-encounter test</w:t>
      </w:r>
      <w:r w:rsidR="00355F6A">
        <w:rPr>
          <w:rFonts w:ascii="Courier New" w:hAnsi="Courier New" w:cs="Courier New"/>
          <w:sz w:val="16"/>
          <w:szCs w:val="16"/>
        </w:rPr>
        <w:t>;</w:t>
      </w:r>
      <w:r w:rsidRPr="00E12027">
        <w:rPr>
          <w:rFonts w:ascii="Courier New" w:hAnsi="Courier New" w:cs="Courier New"/>
          <w:sz w:val="16"/>
          <w:szCs w:val="16"/>
        </w:rPr>
        <w:t xml:space="preserve">   |</w:t>
      </w:r>
    </w:p>
    <w:p w14:paraId="1188070F" w14:textId="7F43D215" w:rsidR="00355F6A" w:rsidRPr="00E12027" w:rsidRDefault="00355F6A" w:rsidP="00355F6A">
      <w:pPr>
        <w:pStyle w:val="PlainText"/>
        <w:rPr>
          <w:rFonts w:ascii="Courier New" w:hAnsi="Courier New" w:cs="Courier New"/>
          <w:sz w:val="16"/>
          <w:szCs w:val="16"/>
        </w:rPr>
      </w:pPr>
      <w:r>
        <w:rPr>
          <w:rFonts w:ascii="Courier New" w:hAnsi="Courier New" w:cs="Courier New"/>
          <w:sz w:val="16"/>
          <w:szCs w:val="16"/>
        </w:rPr>
        <w:t xml:space="preserve">|    |   |  |  |  |     |     |  | | |   | |  </w:t>
      </w:r>
      <w:r w:rsidRPr="00E12027">
        <w:rPr>
          <w:rFonts w:ascii="Courier New" w:hAnsi="Courier New" w:cs="Courier New"/>
          <w:sz w:val="16"/>
          <w:szCs w:val="16"/>
        </w:rPr>
        <w:t xml:space="preserve">                      |</w:t>
      </w:r>
      <w:r>
        <w:rPr>
          <w:rFonts w:ascii="Courier New" w:hAnsi="Courier New" w:cs="Courier New"/>
          <w:sz w:val="16"/>
          <w:szCs w:val="16"/>
        </w:rPr>
        <w:t>9930 records          |</w:t>
      </w:r>
    </w:p>
    <w:p w14:paraId="79F16446"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3CA0C14C"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|1979|064|16|03|00|57780|VC134|63|M|R|VG1|J|vg1j_63mr_1979064t160300|                      |</w:t>
      </w:r>
    </w:p>
    <w:p w14:paraId="7E2461CA"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54C872C6"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|1979|064|16|06|20|57980|VC135|63|M|R|VG1|J|vg1j_63mr_1979064t160620|                      |</w:t>
      </w:r>
    </w:p>
    <w:p w14:paraId="28E80174"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678C8BB7"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|1979|064|16|09|40|58180|VC136|63|M|R|VG1|J|vg1j_63mr_1979064t160940|                      |</w:t>
      </w:r>
    </w:p>
    <w:p w14:paraId="15D8DDC0"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3BBFC24D"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|1979|064|16|13|00|58380|VC137|63|M|R|VG1|J|vg1j_63mr_1979064t161300|                      |</w:t>
      </w:r>
    </w:p>
    <w:p w14:paraId="468DDC9D"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4B55484E"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|1979|064|16|16|20|58580|VC138|63|M|R|VG1|J|vg1j_63mr_1979064t161620|                      |</w:t>
      </w:r>
    </w:p>
    <w:p w14:paraId="21C3A6F0"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4FD27FB5" w14:textId="6BA0B1A4" w:rsidR="00055B3D"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|1979|064|16|19|40|58780|VC139|63|M|R|VG1|J|vg1j_63mr_1979064t161940|</w:t>
      </w:r>
      <w:r w:rsidR="00055B3D">
        <w:rPr>
          <w:rFonts w:ascii="Courier New" w:hAnsi="Courier New" w:cs="Courier New"/>
          <w:sz w:val="16"/>
          <w:szCs w:val="16"/>
        </w:rPr>
        <w:t>Replacement records at|</w:t>
      </w:r>
    </w:p>
    <w:p w14:paraId="69E80D6B" w14:textId="6DC34F85" w:rsidR="00E12027" w:rsidRPr="00E12027" w:rsidRDefault="00055B3D" w:rsidP="00E12027">
      <w:pPr>
        <w:pStyle w:val="PlainText"/>
        <w:rPr>
          <w:rFonts w:ascii="Courier New" w:hAnsi="Courier New" w:cs="Courier New"/>
          <w:sz w:val="16"/>
          <w:szCs w:val="16"/>
        </w:rPr>
      </w:pPr>
      <w:r>
        <w:rPr>
          <w:rFonts w:ascii="Courier New" w:hAnsi="Courier New" w:cs="Courier New"/>
          <w:sz w:val="16"/>
          <w:szCs w:val="16"/>
        </w:rPr>
        <w:t>|    |   |</w:t>
      </w:r>
      <w:r w:rsidR="00EA04CA">
        <w:rPr>
          <w:rFonts w:ascii="Courier New" w:hAnsi="Courier New" w:cs="Courier New"/>
          <w:sz w:val="16"/>
          <w:szCs w:val="16"/>
        </w:rPr>
        <w:t xml:space="preserve">  |</w:t>
      </w:r>
      <w:r>
        <w:rPr>
          <w:rFonts w:ascii="Courier New" w:hAnsi="Courier New" w:cs="Courier New"/>
          <w:sz w:val="16"/>
          <w:szCs w:val="16"/>
        </w:rPr>
        <w:t xml:space="preserve">  |  |     |     |  | | |   | |  </w:t>
      </w:r>
      <w:r w:rsidR="00E12027" w:rsidRPr="00E12027">
        <w:rPr>
          <w:rFonts w:ascii="Courier New" w:hAnsi="Courier New" w:cs="Courier New"/>
          <w:sz w:val="16"/>
          <w:szCs w:val="16"/>
        </w:rPr>
        <w:t xml:space="preserve">                      |</w:t>
      </w:r>
      <w:r>
        <w:rPr>
          <w:rFonts w:ascii="Courier New" w:hAnsi="Courier New" w:cs="Courier New"/>
          <w:sz w:val="16"/>
          <w:szCs w:val="16"/>
        </w:rPr>
        <w:t>69, 70                |</w:t>
      </w:r>
    </w:p>
    <w:p w14:paraId="06579F9C"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6A92E010"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|1979|064|16|23|00|58980|VC140|63|M|R|VG1|J|vg1j_63mr_1979064t162300|                      |</w:t>
      </w:r>
    </w:p>
    <w:p w14:paraId="1FAAAF17"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720BC0B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|1979|064|16|26|20|59180|VC141|63|M|R|VG1|J|vg1j_63mr_1979064t162620|                      |</w:t>
      </w:r>
    </w:p>
    <w:p w14:paraId="47EC6779"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534A5BB5"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|1979|064|16|29|40|59380|VC142|63|M|R|VG1|J|vg1j_63mr_1979064t162940|                      |</w:t>
      </w:r>
    </w:p>
    <w:p w14:paraId="66AD04EB"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16A2A73B"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|1979|064|16|33|00|59580|VC143|63|M|R|VG1|J|vg1j_63mr_1979064t163300|                      |</w:t>
      </w:r>
    </w:p>
    <w:p w14:paraId="78F63F9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19F1CCA3"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|1979|064|16|36|20|59780|VC144|63|M|R|VG1|J|vg1j_63mr_1979064t163620|                      |</w:t>
      </w:r>
    </w:p>
    <w:p w14:paraId="6C4441C9"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119C9B2E"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|1979|064|16|39|40|59980|VC145|63|M|R|VG1|J|vg1j_63mr_1979064t163940|                      |</w:t>
      </w:r>
    </w:p>
    <w:p w14:paraId="3FFA0190"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751AC095" w14:textId="09601A8D" w:rsid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|1979|064|16|43|00|60180|VC146|63|M|R|VG1|J|vg1j_63mr_1979064t164300|</w:t>
      </w:r>
      <w:r w:rsidR="00EA04CA">
        <w:rPr>
          <w:rFonts w:ascii="Courier New" w:hAnsi="Courier New" w:cs="Courier New"/>
          <w:sz w:val="16"/>
          <w:szCs w:val="16"/>
        </w:rPr>
        <w:t>Replacement records at|</w:t>
      </w:r>
    </w:p>
    <w:p w14:paraId="33677257" w14:textId="169F3E66" w:rsidR="00EA04CA" w:rsidRPr="00E12027" w:rsidRDefault="00EA04CA" w:rsidP="00E12027">
      <w:pPr>
        <w:pStyle w:val="PlainText"/>
        <w:rPr>
          <w:rFonts w:ascii="Courier New" w:hAnsi="Courier New" w:cs="Courier New"/>
          <w:sz w:val="16"/>
          <w:szCs w:val="16"/>
        </w:rPr>
      </w:pPr>
      <w:r>
        <w:rPr>
          <w:rFonts w:ascii="Courier New" w:hAnsi="Courier New" w:cs="Courier New"/>
          <w:sz w:val="16"/>
          <w:szCs w:val="16"/>
        </w:rPr>
        <w:t xml:space="preserve">|    |   |  |  |  |     |     |  | | |   | |  </w:t>
      </w:r>
      <w:r w:rsidRPr="00E12027">
        <w:rPr>
          <w:rFonts w:ascii="Courier New" w:hAnsi="Courier New" w:cs="Courier New"/>
          <w:sz w:val="16"/>
          <w:szCs w:val="16"/>
        </w:rPr>
        <w:t xml:space="preserve">                      |</w:t>
      </w:r>
      <w:r>
        <w:rPr>
          <w:rFonts w:ascii="Courier New" w:hAnsi="Courier New" w:cs="Courier New"/>
          <w:sz w:val="16"/>
          <w:szCs w:val="16"/>
        </w:rPr>
        <w:t>276, 470              |</w:t>
      </w:r>
    </w:p>
    <w:p w14:paraId="1E5B1B14"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82A86FD"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|1979|064|16|46|20|60380|VC147|63|M|R|VG1|J|vg1j_63mr_1979064t164620|                      |</w:t>
      </w:r>
    </w:p>
    <w:p w14:paraId="02895EA6"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6B00A566"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|1979|064|16|49|40|60580|VC148|63|M|R|VG1|J|vg1j_63mr_1979064t164940|                      |</w:t>
      </w:r>
    </w:p>
    <w:p w14:paraId="12D62283"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3BF6A7B9" w14:textId="3FC8C51B"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|1979|064|16|53|00|60780|VC149|63|M|R|VG1|J|vg1j_63mr_1979064t165300|</w:t>
      </w:r>
      <w:r w:rsidR="00606240">
        <w:rPr>
          <w:rFonts w:ascii="Courier New" w:hAnsi="Courier New" w:cs="Courier New"/>
          <w:sz w:val="16"/>
          <w:szCs w:val="16"/>
        </w:rPr>
        <w:t>1448 records</w:t>
      </w:r>
      <w:r w:rsidRPr="00E12027">
        <w:rPr>
          <w:rFonts w:ascii="Courier New" w:hAnsi="Courier New" w:cs="Courier New"/>
          <w:sz w:val="16"/>
          <w:szCs w:val="16"/>
        </w:rPr>
        <w:t xml:space="preserve">          |</w:t>
      </w:r>
    </w:p>
    <w:p w14:paraId="008D3D87" w14:textId="67DF6052" w:rsid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7F7F21E5" w14:textId="7473CB3E" w:rsidR="00355F6A" w:rsidRPr="00E12027" w:rsidRDefault="00355F6A" w:rsidP="00E12027">
      <w:pPr>
        <w:pStyle w:val="PlainText"/>
        <w:rPr>
          <w:rFonts w:ascii="Courier New" w:hAnsi="Courier New" w:cs="Courier New"/>
          <w:sz w:val="16"/>
          <w:szCs w:val="16"/>
        </w:rPr>
      </w:pPr>
      <w:r>
        <w:rPr>
          <w:rFonts w:ascii="Courier New" w:hAnsi="Courier New" w:cs="Courier New"/>
          <w:sz w:val="16"/>
          <w:szCs w:val="16"/>
        </w:rPr>
        <w:t>|                                     GAP IN COVERAGE                                      |</w:t>
      </w:r>
    </w:p>
    <w:p w14:paraId="210A01B3" w14:textId="77777777" w:rsidR="00355F6A" w:rsidRDefault="00355F6A" w:rsidP="00355F6A">
      <w:pPr>
        <w:pStyle w:val="PlainText"/>
        <w:rPr>
          <w:rFonts w:ascii="Courier New" w:hAnsi="Courier New" w:cs="Courier New"/>
          <w:sz w:val="16"/>
          <w:szCs w:val="16"/>
        </w:rPr>
      </w:pPr>
      <w:r w:rsidRPr="00E12027">
        <w:rPr>
          <w:rFonts w:ascii="Courier New" w:hAnsi="Courier New" w:cs="Courier New"/>
          <w:sz w:val="16"/>
          <w:szCs w:val="16"/>
        </w:rPr>
        <w:t>|----+---|--|--+--+-----+-----+--+-+-+---+-+------------------------+----------------------|</w:t>
      </w:r>
    </w:p>
    <w:p w14:paraId="457E04F0"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|1979|064|17|09|40|61780|VC154|63|M|R|VG1|J|vg1j_63mr_1979064t170940|                      |</w:t>
      </w:r>
    </w:p>
    <w:p w14:paraId="0E903B11"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4E36ABE1"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|1979|064|17|13|00|61980|VC155|63|M|R|VG1|J|vg1j_63mr_1979064t171300|                      |</w:t>
      </w:r>
    </w:p>
    <w:p w14:paraId="226CB321"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3F20AB0A"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|1979|064|17|16|20|62180|VC156|63|M|R|VG1|J|vg1j_63mr_1979064t171620|                      |</w:t>
      </w:r>
    </w:p>
    <w:p w14:paraId="634E855C"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565EF56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|1979|064|17|19|40|62380|VC157|63|M|R|VG1|J|vg1j_63mr_1979064t171940|                      |</w:t>
      </w:r>
    </w:p>
    <w:p w14:paraId="13F89E13"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43D500D7"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|1979|064|17|23|00|62580|VC158|63|M|R|VG1|J|vg1j_63mr_1979064t172300|                      |</w:t>
      </w:r>
    </w:p>
    <w:p w14:paraId="5D8E0BF3"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D6D4CEF"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|1979|064|17|26|20|62780|VC159|63|M|R|VG1|J|vg1j_63mr_1979064t172620|                      |</w:t>
      </w:r>
    </w:p>
    <w:p w14:paraId="552D36A1"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4295951B"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|1979|064|17|29|40|62980|VC160|63|M|R|VG1|J|vg1j_63mr_1979064t172940|                      |</w:t>
      </w:r>
    </w:p>
    <w:p w14:paraId="7F8605BF"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53976187"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|1979|064|17|33|00|63180|VC161|63|M|R|VG1|J|vg1j_63mr_1979064t173300|                      |</w:t>
      </w:r>
    </w:p>
    <w:p w14:paraId="71855CAB"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4410A27"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|1979|064|17|36|20|63380|VC162|63|M|R|VG1|J|vg1j_63mr_1979064t173620|                      |</w:t>
      </w:r>
    </w:p>
    <w:p w14:paraId="6E2F41B9"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5F941F5"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|1979|064|17|39|40|63580|VC163|63|M|R|VG1|J|vg1j_63mr_1979064t173940|                      |</w:t>
      </w:r>
    </w:p>
    <w:p w14:paraId="66640F45"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7AABDE8"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|1979|064|17|43|00|63780|VC164|63|M|R|VG1|J|vg1j_63mr_1979064t174300|                      |</w:t>
      </w:r>
    </w:p>
    <w:p w14:paraId="5C444013"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409D4455" w14:textId="3860C833" w:rsidR="00E12027" w:rsidRDefault="00E12027" w:rsidP="00E12027">
      <w:pPr>
        <w:jc w:val="center"/>
      </w:pPr>
      <w:r>
        <w:lastRenderedPageBreak/>
        <w:t>Appendix A (continued; page 3 of 3)</w:t>
      </w:r>
    </w:p>
    <w:p w14:paraId="6C53592D" w14:textId="77777777" w:rsidR="00E12027" w:rsidRDefault="00E12027" w:rsidP="00E12027">
      <w:pPr>
        <w:jc w:val="center"/>
      </w:pPr>
    </w:p>
    <w:p w14:paraId="54910D8E"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68215D47" w14:textId="77777777" w:rsidR="00355F6A" w:rsidRPr="00E12027" w:rsidRDefault="00355F6A" w:rsidP="00355F6A">
      <w:pPr>
        <w:pStyle w:val="PlainText"/>
        <w:rPr>
          <w:rFonts w:ascii="Courier New" w:hAnsi="Courier New" w:cs="Courier New"/>
          <w:sz w:val="16"/>
          <w:szCs w:val="16"/>
        </w:rPr>
      </w:pPr>
      <w:r w:rsidRPr="00E12027">
        <w:rPr>
          <w:rFonts w:ascii="Courier New" w:hAnsi="Courier New" w:cs="Courier New"/>
          <w:sz w:val="16"/>
          <w:szCs w:val="16"/>
        </w:rPr>
        <w:t>|1979|064|17|46|20|63980|VC165|63|M|R|VG1|J|vg1j_63mr_1979064t174620|                      |</w:t>
      </w:r>
    </w:p>
    <w:p w14:paraId="630465CD" w14:textId="77777777" w:rsidR="00355F6A" w:rsidRPr="00E12027" w:rsidRDefault="00355F6A" w:rsidP="00355F6A">
      <w:pPr>
        <w:pStyle w:val="PlainText"/>
        <w:rPr>
          <w:rFonts w:ascii="Courier New" w:hAnsi="Courier New" w:cs="Courier New"/>
          <w:sz w:val="16"/>
          <w:szCs w:val="16"/>
        </w:rPr>
      </w:pPr>
      <w:r w:rsidRPr="00E12027">
        <w:rPr>
          <w:rFonts w:ascii="Courier New" w:hAnsi="Courier New" w:cs="Courier New"/>
          <w:sz w:val="16"/>
          <w:szCs w:val="16"/>
        </w:rPr>
        <w:t>|----+---|--|--+--+-----+-----+--+-+-+---+-+------------------------+----------------------|</w:t>
      </w:r>
    </w:p>
    <w:p w14:paraId="5686ABC2" w14:textId="77777777" w:rsidR="00EA04CA" w:rsidRPr="00E12027" w:rsidRDefault="00EA04CA" w:rsidP="00EA04CA">
      <w:pPr>
        <w:pStyle w:val="PlainText"/>
        <w:rPr>
          <w:rFonts w:ascii="Courier New" w:hAnsi="Courier New" w:cs="Courier New"/>
          <w:sz w:val="16"/>
          <w:szCs w:val="16"/>
        </w:rPr>
      </w:pPr>
      <w:r w:rsidRPr="00E12027">
        <w:rPr>
          <w:rFonts w:ascii="Courier New" w:hAnsi="Courier New" w:cs="Courier New"/>
          <w:sz w:val="16"/>
          <w:szCs w:val="16"/>
        </w:rPr>
        <w:t>|1979|064|17|49|40|64180|VC166|63|M|R|VG1|J|vg1j_63mr_1979064t174940|                      |</w:t>
      </w:r>
    </w:p>
    <w:p w14:paraId="0778271E" w14:textId="77777777" w:rsidR="00EA04CA" w:rsidRPr="00E12027" w:rsidRDefault="00EA04CA" w:rsidP="00EA04CA">
      <w:pPr>
        <w:pStyle w:val="PlainText"/>
        <w:rPr>
          <w:rFonts w:ascii="Courier New" w:hAnsi="Courier New" w:cs="Courier New"/>
          <w:sz w:val="16"/>
          <w:szCs w:val="16"/>
        </w:rPr>
      </w:pPr>
      <w:r w:rsidRPr="00E12027">
        <w:rPr>
          <w:rFonts w:ascii="Courier New" w:hAnsi="Courier New" w:cs="Courier New"/>
          <w:sz w:val="16"/>
          <w:szCs w:val="16"/>
        </w:rPr>
        <w:t>|----+---|--|--+--+-----+-----+--+-+-+---+-+------------------------+----------------------|</w:t>
      </w:r>
    </w:p>
    <w:p w14:paraId="0D51FF80" w14:textId="3E34DF0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|1979|064|17|53|00|64380|VC167|63|M|R|VG1|J|vg1j_63mr_1979064t175300|                      |</w:t>
      </w:r>
    </w:p>
    <w:p w14:paraId="1DC39BC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743B152D"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|1979|064|17|56|20|64580|VC168|63|M|R|VG1|J|vg1j_63mr_1979064t175620|                      |</w:t>
      </w:r>
    </w:p>
    <w:p w14:paraId="19A845ED"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678F6232" w14:textId="0C5901F6"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|1979|064|17|59|40|64780|VC169|63|M|R|VG1|J|vg1j_63mr_1979064t175940|</w:t>
      </w:r>
      <w:r w:rsidR="00EA04CA">
        <w:rPr>
          <w:rFonts w:ascii="Courier New" w:hAnsi="Courier New" w:cs="Courier New"/>
          <w:sz w:val="16"/>
          <w:szCs w:val="16"/>
        </w:rPr>
        <w:t>Replacement records at</w:t>
      </w:r>
      <w:r w:rsidRPr="00E12027">
        <w:rPr>
          <w:rFonts w:ascii="Courier New" w:hAnsi="Courier New" w:cs="Courier New"/>
          <w:sz w:val="16"/>
          <w:szCs w:val="16"/>
        </w:rPr>
        <w:t>|</w:t>
      </w:r>
    </w:p>
    <w:p w14:paraId="0135663A" w14:textId="0431BAB8" w:rsidR="00EA04CA" w:rsidRPr="00E12027" w:rsidRDefault="00EA04CA" w:rsidP="00EA04CA">
      <w:pPr>
        <w:pStyle w:val="PlainText"/>
        <w:rPr>
          <w:rFonts w:ascii="Courier New" w:hAnsi="Courier New" w:cs="Courier New"/>
          <w:sz w:val="16"/>
          <w:szCs w:val="16"/>
        </w:rPr>
      </w:pPr>
      <w:r>
        <w:rPr>
          <w:rFonts w:ascii="Courier New" w:hAnsi="Courier New" w:cs="Courier New"/>
          <w:sz w:val="16"/>
          <w:szCs w:val="16"/>
        </w:rPr>
        <w:t xml:space="preserve">|    |   |  |  |  |     |     |  | | |   | |  </w:t>
      </w:r>
      <w:r w:rsidRPr="00E12027">
        <w:rPr>
          <w:rFonts w:ascii="Courier New" w:hAnsi="Courier New" w:cs="Courier New"/>
          <w:sz w:val="16"/>
          <w:szCs w:val="16"/>
        </w:rPr>
        <w:t xml:space="preserve">                      |</w:t>
      </w:r>
      <w:r>
        <w:rPr>
          <w:rFonts w:ascii="Courier New" w:hAnsi="Courier New" w:cs="Courier New"/>
          <w:sz w:val="16"/>
          <w:szCs w:val="16"/>
        </w:rPr>
        <w:t>9875, 9876            |</w:t>
      </w:r>
    </w:p>
    <w:p w14:paraId="02B714D9"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44A785E6" w14:textId="366675C6"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|1979|064|18|03|00|64980|VC170|63|M|R|VG1|J|vg1j_63mr_1979064t180300|</w:t>
      </w:r>
      <w:r w:rsidR="00EA04CA">
        <w:rPr>
          <w:rFonts w:ascii="Courier New" w:hAnsi="Courier New" w:cs="Courier New"/>
          <w:sz w:val="16"/>
          <w:szCs w:val="16"/>
        </w:rPr>
        <w:t>Replacement records at|</w:t>
      </w:r>
    </w:p>
    <w:p w14:paraId="6D86F83F" w14:textId="1DE68368" w:rsidR="00EA04CA" w:rsidRPr="00E12027" w:rsidRDefault="00EA04CA" w:rsidP="00EA04CA">
      <w:pPr>
        <w:pStyle w:val="PlainText"/>
        <w:rPr>
          <w:rFonts w:ascii="Courier New" w:hAnsi="Courier New" w:cs="Courier New"/>
          <w:sz w:val="16"/>
          <w:szCs w:val="16"/>
        </w:rPr>
      </w:pPr>
      <w:r>
        <w:rPr>
          <w:rFonts w:ascii="Courier New" w:hAnsi="Courier New" w:cs="Courier New"/>
          <w:sz w:val="16"/>
          <w:szCs w:val="16"/>
        </w:rPr>
        <w:t xml:space="preserve">|    |   |  |  |  |     |     |  | | |   | |  </w:t>
      </w:r>
      <w:r w:rsidRPr="00E12027">
        <w:rPr>
          <w:rFonts w:ascii="Courier New" w:hAnsi="Courier New" w:cs="Courier New"/>
          <w:sz w:val="16"/>
          <w:szCs w:val="16"/>
        </w:rPr>
        <w:t xml:space="preserve">                      |</w:t>
      </w:r>
      <w:r>
        <w:rPr>
          <w:rFonts w:ascii="Courier New" w:hAnsi="Courier New" w:cs="Courier New"/>
          <w:sz w:val="16"/>
          <w:szCs w:val="16"/>
        </w:rPr>
        <w:t>5672, 5673            |</w:t>
      </w:r>
    </w:p>
    <w:p w14:paraId="69C8A3D1"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514182E9"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|1979|064|18|06|20|65180|VC171|63|M|R|VG1|J|vg1j_63mr_1979064t180620|                      |</w:t>
      </w:r>
    </w:p>
    <w:p w14:paraId="5947F365"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38513FDC"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|1979|064|18|09|40|65380|VC172|63|M|R|VG1|J|vg1j_63mr_1979064t180940|                      |</w:t>
      </w:r>
    </w:p>
    <w:p w14:paraId="200BB06B"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7B7BB60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|1979|064|18|13|00|65580|VC173|63|M|R|VG1|J|vg1j_63mr_1979064t181300|                      |</w:t>
      </w:r>
    </w:p>
    <w:p w14:paraId="5402735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7D0EEFB8"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|1979|064|18|16|20|65780|VC174|63|M|R|VG1|J|vg1j_63mr_1979064t181620|                      |</w:t>
      </w:r>
    </w:p>
    <w:p w14:paraId="410F6B5E"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0796C301"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|1979|064|18|19|40|65980|VC175|63|M|R|VG1|J|vg1j_63mr_1979064t181940|                      |</w:t>
      </w:r>
    </w:p>
    <w:p w14:paraId="3DC3A646"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15CEAC04"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|1979|064|18|23|00|66180|VC198|63|M|R|VG1|J|vg1j_63mr_1979064t182300|                      |</w:t>
      </w:r>
    </w:p>
    <w:p w14:paraId="34A9CE1A"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71547B35"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|1979|064|18|26|20|66380|VC199|63|M|R|VG1|J|vg1j_63mr_1979064t182620|                      |</w:t>
      </w:r>
    </w:p>
    <w:p w14:paraId="5107903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A33B664"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|1979|064|18|29|40|66580|VC178|63|M|R|VG1|J|vg1j_63mr_1979064t182940|                      |</w:t>
      </w:r>
    </w:p>
    <w:p w14:paraId="1CE8E735"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DFA9DAB"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|1979|064|18|33|00|66780|VC179|63|M|R|VG1|J|vg1j_63mr_1979064t183300|                      |</w:t>
      </w:r>
    </w:p>
    <w:p w14:paraId="027F728E"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6E5A655C"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|1979|064|18|36|20|66980|VC180|63|M|R|VG1|J|vg1j_63mr_1979064t183620|                      |</w:t>
      </w:r>
    </w:p>
    <w:p w14:paraId="1CEF67F9"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7747514"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|1979|064|18|39|40|67180|VC181|63|M|R|VG1|J|vg1j_63mr_1979064t183940|                      |</w:t>
      </w:r>
    </w:p>
    <w:p w14:paraId="39BC4DE4"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08050490"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|1979|064|18|43|00|67380|VC182|63|M|R|VG1|J|vg1j_63mr_1979064t184300|                      |</w:t>
      </w:r>
    </w:p>
    <w:p w14:paraId="438CCEE5"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0BEA0514"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|1979|064|18|46|20|67580|VC183|63|M|R|VG1|J|vg1j_63mr_1979064t184620|                      |</w:t>
      </w:r>
    </w:p>
    <w:p w14:paraId="2BD19A99"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23249A41"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|1979|064|18|49|40|67780|VC184|63|M|R|VG1|J|vg1j_63mr_1979064t184940|                      |</w:t>
      </w:r>
    </w:p>
    <w:p w14:paraId="4E3E6BB5"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4BB6CC28"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|1979|064|18|53|00|67980|VC185|63|M|R|VG1|J|vg1j_63mr_1979064t185300|                      |</w:t>
      </w:r>
    </w:p>
    <w:p w14:paraId="3EC2E65C"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560C2A5E"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|1979|064|18|56|20|68180|VC186|63|M|R|VG1|J|vg1j_63mr_1979064t185620|                      |</w:t>
      </w:r>
    </w:p>
    <w:p w14:paraId="2BC234E9"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5474A38A"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|1979|064|18|59|40|68380|VC187|63|M|R|VG1|J|vg1j_63mr_1979064t185940|                      |</w:t>
      </w:r>
    </w:p>
    <w:p w14:paraId="19B2B74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782D1572"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|1979|064|19|03|00|68580|VC188|63|M|R|VG1|J|vg1j_63mr_1979064t190300|                      |</w:t>
      </w:r>
    </w:p>
    <w:p w14:paraId="749CB8A3" w14:textId="77777777" w:rsidR="00E12027" w:rsidRPr="00E12027" w:rsidRDefault="00E12027" w:rsidP="00E12027">
      <w:pPr>
        <w:pStyle w:val="PlainText"/>
        <w:rPr>
          <w:rFonts w:ascii="Courier New" w:hAnsi="Courier New" w:cs="Courier New"/>
          <w:sz w:val="16"/>
          <w:szCs w:val="16"/>
        </w:rPr>
      </w:pPr>
      <w:r w:rsidRPr="00E12027">
        <w:rPr>
          <w:rFonts w:ascii="Courier New" w:hAnsi="Courier New" w:cs="Courier New"/>
          <w:sz w:val="16"/>
          <w:szCs w:val="16"/>
        </w:rPr>
        <w:t>|------------------------------------------------------------------------------------------|</w:t>
      </w:r>
    </w:p>
    <w:p w14:paraId="3F678AB1" w14:textId="73ED1F05" w:rsidR="00E12027" w:rsidRDefault="00E12027" w:rsidP="00DA6C42">
      <w:pPr>
        <w:jc w:val="center"/>
      </w:pPr>
    </w:p>
    <w:p w14:paraId="6ACC027E" w14:textId="2F888965" w:rsidR="00E12027" w:rsidRDefault="00E12027" w:rsidP="00DA6C42">
      <w:pPr>
        <w:jc w:val="center"/>
      </w:pPr>
    </w:p>
    <w:p w14:paraId="240BB7A4" w14:textId="6958E890" w:rsidR="00E12027" w:rsidRDefault="00E12027" w:rsidP="00DA6C42">
      <w:pPr>
        <w:jc w:val="center"/>
      </w:pPr>
    </w:p>
    <w:p w14:paraId="12DED9E6" w14:textId="3640FC5B" w:rsidR="00E12027" w:rsidRDefault="00E12027" w:rsidP="00DA6C42">
      <w:pPr>
        <w:jc w:val="center"/>
      </w:pPr>
    </w:p>
    <w:p w14:paraId="761DEF92" w14:textId="5E8733A1" w:rsidR="00E12027" w:rsidRDefault="00E12027" w:rsidP="00DA6C42">
      <w:pPr>
        <w:jc w:val="center"/>
      </w:pPr>
    </w:p>
    <w:p w14:paraId="03D4A1A0" w14:textId="041469A3" w:rsidR="00E12027" w:rsidRDefault="00E12027" w:rsidP="00DA6C42">
      <w:pPr>
        <w:jc w:val="center"/>
      </w:pPr>
    </w:p>
    <w:p w14:paraId="1E254851" w14:textId="3BABD728" w:rsidR="00E12027" w:rsidRDefault="00E12027" w:rsidP="00DA6C42">
      <w:pPr>
        <w:jc w:val="center"/>
      </w:pPr>
    </w:p>
    <w:p w14:paraId="4A69DD1E" w14:textId="4825283C" w:rsidR="00E12027" w:rsidRDefault="00E12027" w:rsidP="00DA6C42">
      <w:pPr>
        <w:jc w:val="center"/>
      </w:pPr>
    </w:p>
    <w:p w14:paraId="54855BBD" w14:textId="7B58273D" w:rsidR="00E12027" w:rsidRDefault="00E12027" w:rsidP="00DA6C42">
      <w:pPr>
        <w:jc w:val="center"/>
      </w:pPr>
    </w:p>
    <w:p w14:paraId="6301B073" w14:textId="6F4EF7D2" w:rsidR="00E12027" w:rsidRDefault="00E12027" w:rsidP="00EA04CA"/>
    <w:p w14:paraId="438631D8" w14:textId="2ADDEECD" w:rsidR="00E12027" w:rsidRDefault="00E12027" w:rsidP="00DA6C42">
      <w:pPr>
        <w:jc w:val="center"/>
      </w:pPr>
    </w:p>
    <w:p w14:paraId="1F1F005F" w14:textId="77777777" w:rsidR="00E12027" w:rsidRDefault="00E12027" w:rsidP="00DA6C42">
      <w:pPr>
        <w:jc w:val="center"/>
      </w:pPr>
    </w:p>
    <w:p w14:paraId="673B045B" w14:textId="5EE7F798" w:rsidR="005C4BA9" w:rsidRDefault="005C4BA9" w:rsidP="005C4BA9">
      <w:pPr>
        <w:pStyle w:val="Heading2"/>
      </w:pPr>
      <w:bookmarkStart w:id="116" w:name="_Toc149903598"/>
      <w:r>
        <w:t>Appendix B  Tape</w:t>
      </w:r>
      <w:r w:rsidR="009C49A6">
        <w:t>/File</w:t>
      </w:r>
      <w:r>
        <w:t xml:space="preserve"> </w:t>
      </w:r>
      <w:r w:rsidR="009C49A6">
        <w:t>Index</w:t>
      </w:r>
      <w:r>
        <w:t xml:space="preserve"> – Voyager </w:t>
      </w:r>
      <w:r w:rsidR="00E0774D">
        <w:t>2 at Jupiter</w:t>
      </w:r>
      <w:bookmarkEnd w:id="116"/>
    </w:p>
    <w:p w14:paraId="620F70DE" w14:textId="77777777" w:rsidR="005C4BA9" w:rsidRDefault="005C4BA9" w:rsidP="005C4BA9"/>
    <w:p w14:paraId="51299B7E" w14:textId="3C198E39" w:rsidR="00DA6C42" w:rsidRDefault="009C49A6" w:rsidP="005C4BA9">
      <w:r>
        <w:rPr>
          <w:rFonts w:cstheme="minorHAnsi"/>
        </w:rPr>
        <w:t xml:space="preserve">The table below lists Voyager 2 Jupiter radio science raw data files in chronological order.  Except as noted, each file contained 20000 records, covering 400 seconds.  </w:t>
      </w:r>
      <w:r w:rsidR="005C4BA9">
        <w:t>See Appendix A for column definitions</w:t>
      </w:r>
      <w:r>
        <w:t>.</w:t>
      </w:r>
    </w:p>
    <w:p w14:paraId="5D048080" w14:textId="77777777" w:rsidR="009C49A6" w:rsidRPr="009C49A6" w:rsidRDefault="009C49A6" w:rsidP="005C4BA9">
      <w:pPr>
        <w:rPr>
          <w:rFonts w:cstheme="minorHAnsi"/>
        </w:rPr>
      </w:pPr>
    </w:p>
    <w:p w14:paraId="08E6616D" w14:textId="7FD691DE"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09345117" w14:textId="20D4FC3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|YYYY|DDD|HH|MM|SS| SECS| TAPE|DD|B|P|S/C|T|          LID           | </w:t>
      </w:r>
      <w:r w:rsidR="005C733D">
        <w:rPr>
          <w:rFonts w:ascii="Courier New" w:hAnsi="Courier New" w:cs="Courier New"/>
          <w:sz w:val="16"/>
          <w:szCs w:val="16"/>
        </w:rPr>
        <w:t xml:space="preserve">     </w:t>
      </w:r>
      <w:r w:rsidRPr="005C733D">
        <w:rPr>
          <w:rFonts w:ascii="Courier New" w:hAnsi="Courier New" w:cs="Courier New"/>
          <w:sz w:val="16"/>
          <w:szCs w:val="16"/>
        </w:rPr>
        <w:t xml:space="preserve">   NOTES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3717A590" w14:textId="57BF5DE3"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213766B9" w14:textId="02DF3A35"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|1979|191|13|17|27|47847|VP095|14|M|R|VG2|J|vg2j_14mr_1979191t131727|</w:t>
      </w:r>
      <w:r w:rsidR="00903B11">
        <w:rPr>
          <w:rFonts w:ascii="Courier New" w:hAnsi="Courier New" w:cs="Courier New"/>
          <w:sz w:val="16"/>
          <w:szCs w:val="16"/>
        </w:rPr>
        <w:t>Pre-encounter tests</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656C7FC7" w14:textId="183C5B53"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0E6ED475" w14:textId="5ED43FE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|1979|191|13|24|07|48247|VP096|14|M|R|VG2|J|vg2j_14mr_1979191t132407</w:t>
      </w:r>
      <w:r w:rsidR="005C733D">
        <w:rPr>
          <w:rFonts w:ascii="Courier New" w:hAnsi="Courier New" w:cs="Courier New"/>
          <w:sz w:val="16"/>
          <w:szCs w:val="16"/>
        </w:rPr>
        <w:t>|</w:t>
      </w:r>
      <w:r w:rsidR="00903B11">
        <w:rPr>
          <w:rFonts w:ascii="Courier New" w:hAnsi="Courier New" w:cs="Courier New"/>
          <w:sz w:val="16"/>
          <w:szCs w:val="16"/>
        </w:rPr>
        <w:t xml:space="preserve">Pre-encounter tests; </w:t>
      </w:r>
      <w:r w:rsidRPr="005C733D">
        <w:rPr>
          <w:rFonts w:ascii="Courier New" w:hAnsi="Courier New" w:cs="Courier New"/>
          <w:sz w:val="16"/>
          <w:szCs w:val="16"/>
        </w:rPr>
        <w:t xml:space="preserve"> |</w:t>
      </w:r>
    </w:p>
    <w:p w14:paraId="3BB70657" w14:textId="545E3DAF" w:rsidR="00903B11" w:rsidRPr="00E12027" w:rsidRDefault="00903B11" w:rsidP="00903B11">
      <w:pPr>
        <w:pStyle w:val="PlainText"/>
        <w:rPr>
          <w:rFonts w:ascii="Courier New" w:hAnsi="Courier New" w:cs="Courier New"/>
          <w:sz w:val="16"/>
          <w:szCs w:val="16"/>
        </w:rPr>
      </w:pPr>
      <w:r>
        <w:rPr>
          <w:rFonts w:ascii="Courier New" w:hAnsi="Courier New" w:cs="Courier New"/>
          <w:sz w:val="16"/>
          <w:szCs w:val="16"/>
        </w:rPr>
        <w:t xml:space="preserve">|    |   |  |  |  |     |     |  | | |   | |  </w:t>
      </w:r>
      <w:r w:rsidRPr="00E12027">
        <w:rPr>
          <w:rFonts w:ascii="Courier New" w:hAnsi="Courier New" w:cs="Courier New"/>
          <w:sz w:val="16"/>
          <w:szCs w:val="16"/>
        </w:rPr>
        <w:t xml:space="preserve">                      |</w:t>
      </w:r>
      <w:r>
        <w:rPr>
          <w:rFonts w:ascii="Courier New" w:hAnsi="Courier New" w:cs="Courier New"/>
          <w:sz w:val="16"/>
          <w:szCs w:val="16"/>
        </w:rPr>
        <w:t>4970 records          |</w:t>
      </w:r>
    </w:p>
    <w:p w14:paraId="4CD933D7" w14:textId="026D19E2"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43A6A6CE" w14:textId="36DF952F"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|1979|191|19|50|57|71457|VP097|14|M|R|VG2|J|vg2j_14mr_1979191t195057|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6B5A15A9" w14:textId="06CC4E24"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79FDD2A7" w14:textId="5F2A12B1"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|1979|191|19|57|37|71857|VP098|14|M|R|VG2|J|vg2j_14mr_1979191t195737|            </w:t>
      </w:r>
      <w:r w:rsidR="005C733D">
        <w:rPr>
          <w:rFonts w:ascii="Courier New" w:hAnsi="Courier New" w:cs="Courier New"/>
          <w:sz w:val="16"/>
          <w:szCs w:val="16"/>
        </w:rPr>
        <w:t xml:space="preserve">          </w:t>
      </w:r>
      <w:r w:rsidRPr="005C733D">
        <w:rPr>
          <w:rFonts w:ascii="Courier New" w:hAnsi="Courier New" w:cs="Courier New"/>
          <w:sz w:val="16"/>
          <w:szCs w:val="16"/>
        </w:rPr>
        <w:t>|</w:t>
      </w:r>
    </w:p>
    <w:p w14:paraId="19873DFE" w14:textId="6C0EC50E"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7461ED59" w14:textId="75F71D70"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|1979|191|20|04|17|72257|VP099|14|M|R|VG2|J|vg2j_14mr_1979191t200417|            </w:t>
      </w:r>
      <w:r w:rsidR="005C733D">
        <w:rPr>
          <w:rFonts w:ascii="Courier New" w:hAnsi="Courier New" w:cs="Courier New"/>
          <w:sz w:val="16"/>
          <w:szCs w:val="16"/>
        </w:rPr>
        <w:t xml:space="preserve">          </w:t>
      </w:r>
      <w:r w:rsidRPr="005C733D">
        <w:rPr>
          <w:rFonts w:ascii="Courier New" w:hAnsi="Courier New" w:cs="Courier New"/>
          <w:sz w:val="16"/>
          <w:szCs w:val="16"/>
        </w:rPr>
        <w:t>|</w:t>
      </w:r>
    </w:p>
    <w:p w14:paraId="6BDB5263" w14:textId="761E16FF"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57F47EE6" w14:textId="0FA78285"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|1979|191|20|10|57|72657|VP100|14|M|R|VG2|J|vg2j_14mr_1979191t201057|            </w:t>
      </w:r>
      <w:r w:rsidR="005C733D">
        <w:rPr>
          <w:rFonts w:ascii="Courier New" w:hAnsi="Courier New" w:cs="Courier New"/>
          <w:sz w:val="16"/>
          <w:szCs w:val="16"/>
        </w:rPr>
        <w:t xml:space="preserve">          </w:t>
      </w:r>
      <w:r w:rsidRPr="005C733D">
        <w:rPr>
          <w:rFonts w:ascii="Courier New" w:hAnsi="Courier New" w:cs="Courier New"/>
          <w:sz w:val="16"/>
          <w:szCs w:val="16"/>
        </w:rPr>
        <w:t>|</w:t>
      </w:r>
    </w:p>
    <w:p w14:paraId="59B51CCA" w14:textId="185A894A"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41E460E" w14:textId="5BB6934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|1979|191|20|17|37|73057|VP101|14|M|R|VG2|J|vg2j_14mr_1979191t201737|            </w:t>
      </w:r>
      <w:r w:rsidR="005C733D">
        <w:rPr>
          <w:rFonts w:ascii="Courier New" w:hAnsi="Courier New" w:cs="Courier New"/>
          <w:sz w:val="16"/>
          <w:szCs w:val="16"/>
        </w:rPr>
        <w:t xml:space="preserve">          </w:t>
      </w:r>
      <w:r w:rsidRPr="005C733D">
        <w:rPr>
          <w:rFonts w:ascii="Courier New" w:hAnsi="Courier New" w:cs="Courier New"/>
          <w:sz w:val="16"/>
          <w:szCs w:val="16"/>
        </w:rPr>
        <w:t>|</w:t>
      </w:r>
    </w:p>
    <w:p w14:paraId="6872444D" w14:textId="3B0A448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02B3272D" w14:textId="05A65033"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|1979|191|20|24|17|73457|VP102|14|M|R|VG2|J|vg2j_14mr_1979191t202417|            </w:t>
      </w:r>
      <w:r w:rsidR="005C733D">
        <w:rPr>
          <w:rFonts w:ascii="Courier New" w:hAnsi="Courier New" w:cs="Courier New"/>
          <w:sz w:val="16"/>
          <w:szCs w:val="16"/>
        </w:rPr>
        <w:t xml:space="preserve">          </w:t>
      </w:r>
      <w:r w:rsidRPr="005C733D">
        <w:rPr>
          <w:rFonts w:ascii="Courier New" w:hAnsi="Courier New" w:cs="Courier New"/>
          <w:sz w:val="16"/>
          <w:szCs w:val="16"/>
        </w:rPr>
        <w:t>|</w:t>
      </w:r>
    </w:p>
    <w:p w14:paraId="2DF29DB9" w14:textId="66D2961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4F999AC6" w14:textId="76AC93AD"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|1979|191|20|30|57|73857|VP103|14|M|R|VG2|J|vg2j_14mr_1979191t203057|            </w:t>
      </w:r>
      <w:r w:rsidR="005C733D">
        <w:rPr>
          <w:rFonts w:ascii="Courier New" w:hAnsi="Courier New" w:cs="Courier New"/>
          <w:sz w:val="16"/>
          <w:szCs w:val="16"/>
        </w:rPr>
        <w:t xml:space="preserve">          </w:t>
      </w:r>
      <w:r w:rsidRPr="005C733D">
        <w:rPr>
          <w:rFonts w:ascii="Courier New" w:hAnsi="Courier New" w:cs="Courier New"/>
          <w:sz w:val="16"/>
          <w:szCs w:val="16"/>
        </w:rPr>
        <w:t>|</w:t>
      </w:r>
    </w:p>
    <w:p w14:paraId="52D3833B" w14:textId="0D6A01A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75E5E74" w14:textId="085700C3"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|1979|191|20|37|37|74257|VP104|14|M|R|VG2|J|vg2j_14mr_1979191t203737|            </w:t>
      </w:r>
      <w:r w:rsidR="005C733D">
        <w:rPr>
          <w:rFonts w:ascii="Courier New" w:hAnsi="Courier New" w:cs="Courier New"/>
          <w:sz w:val="16"/>
          <w:szCs w:val="16"/>
        </w:rPr>
        <w:t xml:space="preserve">          </w:t>
      </w:r>
      <w:r w:rsidRPr="005C733D">
        <w:rPr>
          <w:rFonts w:ascii="Courier New" w:hAnsi="Courier New" w:cs="Courier New"/>
          <w:sz w:val="16"/>
          <w:szCs w:val="16"/>
        </w:rPr>
        <w:t>|</w:t>
      </w:r>
    </w:p>
    <w:p w14:paraId="1A5A50D3" w14:textId="3F58111A"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5DB6979" w14:textId="44084D51"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|1979|191|20|44|17|74657|VP105|14|M|R|VG2|J|vg2j_14mr_1979191t204417|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1D6A10FD" w14:textId="6E16F884"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091A7F13" w14:textId="3866B62E"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|1979|191|20|50|57|75057|VP106|14|M|R|VG2|J|vg2j_14mr_1979191t205057|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5889A21D" w14:textId="62E272A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331D24CD" w14:textId="2A3D9798"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|1979|191|20|57|37|75457|VP107|14|M|R|VG2|J|vg2j_14mr_1979191t205737|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0019A664" w14:textId="186660A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7310FC9A" w14:textId="4CFC474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|1979|191|21|04|17|75857|VP108|14|M|R|VG2|J|vg2j_14mr_1979191t210417|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6DB79B93" w14:textId="466D64E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37D85927" w14:textId="1EE7F680"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|1979|191|21|10|57|76257|VP109|14|M|R|VG2|J|vg2j_14mr_1979191t211057|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01E105AA" w14:textId="62FCC1D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30A2EBBA" w14:textId="6FF9291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|1979|191|21|17|37|76657|VP158|14|M|R|VG2|J|vg2j_14mr_1979191t211737|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753A1569" w14:textId="7CF2C833"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505461FE" w14:textId="3998165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|1979|191|21|24|17|77057|VP159|14|M|R|VG2|J|vg2j_14mr_1979191t212417|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5040290F" w14:textId="07A0E5CF"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487411D8" w14:textId="60200B1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|1979|191|21|30|57|77457|VP093|14|M|R|VG2|J|vg2j_14mr_1979191t213057|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27DD6CCD" w14:textId="12739781"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74A3CC70" w14:textId="2E24CEAF"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|1979|191|21|37|37|77857|VP111|14|M|R|VG2|J|vg2j_14mr_1979191t213737|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4AE6C7F8" w14:textId="07AA1B2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292427F" w14:textId="22BFD768"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|1979|191|21|44|17|78257|VP112|14|M|R|VG2|J|vg2j_14mr_1979191t214417|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100DCDF8" w14:textId="3E171F7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7CA34FAC" w14:textId="4D90194F"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|1979|191|21|50|57|78657|VP160|14|M|R|VG2|J|vg2j_14mr_1979191t215057|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20347C9C" w14:textId="23AB6053"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89D41B8" w14:textId="71E6CFF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|1979|191|21|57|37|79057|VP114|14|M|R|VG2|J|vg2j_14mr_1979191t215737|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63EEE989" w14:textId="76D8390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5F8227BA" w14:textId="257B213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|1979|191|22|04|17|79457|VP115|14|M|R|VG2|J|vg2j_14mr_1979191t220417|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1F3AE72F" w14:textId="2D46C174"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31C3BD08" w14:textId="173A3855"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|1979|191|22|10|57|79857|VP116|14|M|R|VG2|J|vg2j_14mr_1979191t221057|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3D37B645" w14:textId="328FF8F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D585128" w14:textId="0A64268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|1979|191|22|17|37|80257|VP117|14|M|R|VG2|J|vg2j_14mr_1979191t221737|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602E2812" w14:textId="1C017CC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65C431BF" w14:textId="50D3DB71"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|1979|191|22|24|17|80657|VP118|14|M|R|VG2|J|vg2j_14mr_1979191t222417|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32B56C37" w14:textId="10B6BFE4"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75054F2C" w14:textId="51F9A9F4"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|1979|191|22|30|57|81057|VP119|14|M|R|VG2|J|vg2j_14mr_1979191t223057|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67BB38FA" w14:textId="1C9FDA9A"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485C18A" w14:textId="2A6DFD4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|1979|191|22|37|37|81457|VP120|14|M|R|VG2|J|vg2j_14mr_1979191t223737|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6A5E8221" w14:textId="5538CF1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78691AE5" w14:textId="589B2184" w:rsidR="00E12027" w:rsidRDefault="00E12027" w:rsidP="00E12027">
      <w:pPr>
        <w:jc w:val="center"/>
      </w:pPr>
      <w:r>
        <w:lastRenderedPageBreak/>
        <w:t>Appendix B (continued; page 2 of 2)</w:t>
      </w:r>
    </w:p>
    <w:p w14:paraId="7339B30E" w14:textId="77777777" w:rsidR="00E12027" w:rsidRDefault="00E12027" w:rsidP="00E12027">
      <w:pPr>
        <w:jc w:val="center"/>
      </w:pPr>
    </w:p>
    <w:p w14:paraId="079727A3" w14:textId="77777777" w:rsidR="00E12027" w:rsidRPr="005C733D" w:rsidRDefault="00E12027" w:rsidP="00E12027">
      <w:pPr>
        <w:pStyle w:val="PlainText"/>
        <w:rPr>
          <w:rFonts w:ascii="Courier New" w:hAnsi="Courier New" w:cs="Courier New"/>
          <w:sz w:val="16"/>
          <w:szCs w:val="16"/>
        </w:rPr>
      </w:pPr>
      <w:r w:rsidRPr="005C733D">
        <w:rPr>
          <w:rFonts w:ascii="Courier New" w:hAnsi="Courier New" w:cs="Courier New"/>
          <w:sz w:val="16"/>
          <w:szCs w:val="16"/>
        </w:rPr>
        <w:t>|------------------------------------------------------------------------------------------|</w:t>
      </w:r>
    </w:p>
    <w:p w14:paraId="46B31244" w14:textId="74D8EFAD"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|1979|191|22|44|17|81857|VP121|14|M|R|VG2|J|vg2j_14mr_1979191t224417|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5ED09238" w14:textId="4322F513"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02864E2E" w14:textId="5E3D2CBA"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|1979|191|22|50|57|82257|VP122|14|M|R|VG2|J|vg2j_14mr_1979191t225057|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7571FA66" w14:textId="05AA9B0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30A00408" w14:textId="1F67749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|1979|191|22|57|37|82657|VP123|14|M|R|VG2|J|vg2j_14mr_1979191t225737|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05C783BF" w14:textId="3B944EC3"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5215EBE2" w14:textId="0904C5D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|1979|191|23|04|17|83057|VP124|14|M|R|VG2|J|vg2j_14mr_1979191t230417|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2E073177" w14:textId="6F8B2201"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65017F70" w14:textId="329FE3F2"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|1979|191|23|10|57|83457|VP125|14|M|R|VG2|J|vg2j_14mr_1979191t231057|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0582EA65" w14:textId="27548B31"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0A66DE17" w14:textId="570D4129"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|1979|191|23|17|37|83857|VP126|14|M|R|VG2|J|vg2j_14mr_1979191t231737|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2762D114" w14:textId="1D856108"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4FBB300" w14:textId="58AF2C18"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|1979|191|23|24|17|84257|VP127|14|M|R|VG2|J|vg2j_14mr_1979191t232417|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170ECC76" w14:textId="282E9918"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2DC68CF5" w14:textId="0968E42F"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|1979|191|23|30|57|84657|VP128|14|M|R|VG2|J|vg2j_14mr_1979191t233057|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351A4E6C" w14:textId="5F01900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4D3F60A5" w14:textId="5CFAE79C"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|1979|191|23|37|37|85057|VP129|14|M|R|VG2|J|vg2j_14mr_1979191t233737|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136B8ADD" w14:textId="22E81CCD"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1FBAE97F" w14:textId="09729844"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|1979|191|23|44|17|85457|VP130|14|M|R|VG2|J|vg2j_14mr_1979191t234417|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609C833A" w14:textId="0E38502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6F633CF5" w14:textId="566D5D77"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|1979|191|23|50|57|85857|VP131|14|M|R|VG2|J|vg2j_14mr_1979191t235057|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4D266AA1" w14:textId="57DEFA4A"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55D5846B" w14:textId="046ADCF6"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|1979|191|23|57|37|86257|VP132|14|M|R|VG2|J|vg2j_14mr_1979191t235737|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7B45E638" w14:textId="615E8B80"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439DDB05" w14:textId="07DF7EED"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 xml:space="preserve">|1979|192|00|04|17|00257|VP133|14|M|R|VG2|J|vg2j_14mr_1979192t000417|    </w:t>
      </w:r>
      <w:r w:rsidR="005C733D">
        <w:rPr>
          <w:rFonts w:ascii="Courier New" w:hAnsi="Courier New" w:cs="Courier New"/>
          <w:sz w:val="16"/>
          <w:szCs w:val="16"/>
        </w:rPr>
        <w:t xml:space="preserve">          </w:t>
      </w:r>
      <w:r w:rsidRPr="005C733D">
        <w:rPr>
          <w:rFonts w:ascii="Courier New" w:hAnsi="Courier New" w:cs="Courier New"/>
          <w:sz w:val="16"/>
          <w:szCs w:val="16"/>
        </w:rPr>
        <w:t xml:space="preserve">        |</w:t>
      </w:r>
    </w:p>
    <w:p w14:paraId="19E81F38" w14:textId="67D3A948" w:rsidR="00E0774D" w:rsidRPr="005C733D" w:rsidRDefault="00E0774D" w:rsidP="00E0774D">
      <w:pPr>
        <w:pStyle w:val="PlainText"/>
        <w:rPr>
          <w:rFonts w:ascii="Courier New" w:hAnsi="Courier New" w:cs="Courier New"/>
          <w:sz w:val="16"/>
          <w:szCs w:val="16"/>
        </w:rPr>
      </w:pPr>
      <w:r w:rsidRPr="005C733D">
        <w:rPr>
          <w:rFonts w:ascii="Courier New" w:hAnsi="Courier New" w:cs="Courier New"/>
          <w:sz w:val="16"/>
          <w:szCs w:val="16"/>
        </w:rPr>
        <w:t>|-------------------------------------------------------------------+-----</w:t>
      </w:r>
      <w:r w:rsidR="005C733D">
        <w:rPr>
          <w:rFonts w:ascii="Courier New" w:hAnsi="Courier New" w:cs="Courier New"/>
          <w:sz w:val="16"/>
          <w:szCs w:val="16"/>
        </w:rPr>
        <w:t>----------</w:t>
      </w:r>
      <w:r w:rsidRPr="005C733D">
        <w:rPr>
          <w:rFonts w:ascii="Courier New" w:hAnsi="Courier New" w:cs="Courier New"/>
          <w:sz w:val="16"/>
          <w:szCs w:val="16"/>
        </w:rPr>
        <w:t>-------|</w:t>
      </w:r>
    </w:p>
    <w:p w14:paraId="74129B21" w14:textId="77777777" w:rsidR="005C2A86" w:rsidRPr="005C2A86" w:rsidRDefault="005C2A86" w:rsidP="005C2A86"/>
    <w:sectPr w:rsidR="005C2A86" w:rsidRPr="005C2A86" w:rsidSect="0048485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763D" w14:textId="77777777" w:rsidR="008F641B" w:rsidRDefault="008F641B" w:rsidP="005C2A86">
      <w:r>
        <w:separator/>
      </w:r>
    </w:p>
  </w:endnote>
  <w:endnote w:type="continuationSeparator" w:id="0">
    <w:p w14:paraId="7AA47A40" w14:textId="77777777" w:rsidR="008F641B" w:rsidRDefault="008F641B" w:rsidP="005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2645820"/>
      <w:docPartObj>
        <w:docPartGallery w:val="Page Numbers (Bottom of Page)"/>
        <w:docPartUnique/>
      </w:docPartObj>
    </w:sdtPr>
    <w:sdtContent>
      <w:p w14:paraId="27138FF1" w14:textId="77777777" w:rsidR="005C2A86" w:rsidRDefault="005C2A86" w:rsidP="00127E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5DD34" w14:textId="77777777" w:rsidR="005C2A86" w:rsidRDefault="005C2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3178813"/>
      <w:docPartObj>
        <w:docPartGallery w:val="Page Numbers (Bottom of Page)"/>
        <w:docPartUnique/>
      </w:docPartObj>
    </w:sdtPr>
    <w:sdtContent>
      <w:p w14:paraId="75389CA1" w14:textId="77777777" w:rsidR="005C2A86" w:rsidRDefault="005C2A86" w:rsidP="00127E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DDCBDF" w14:textId="77777777" w:rsidR="005C2A86" w:rsidRDefault="005C2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FFB5" w14:textId="77777777" w:rsidR="008F641B" w:rsidRDefault="008F641B" w:rsidP="005C2A86">
      <w:r>
        <w:separator/>
      </w:r>
    </w:p>
  </w:footnote>
  <w:footnote w:type="continuationSeparator" w:id="0">
    <w:p w14:paraId="36E19079" w14:textId="77777777" w:rsidR="008F641B" w:rsidRDefault="008F641B" w:rsidP="005C2A86">
      <w:r>
        <w:continuationSeparator/>
      </w:r>
    </w:p>
  </w:footnote>
  <w:footnote w:id="1">
    <w:p w14:paraId="51875EA7" w14:textId="2382AFD0" w:rsidR="00377CD1" w:rsidRDefault="00377CD1">
      <w:pPr>
        <w:pStyle w:val="FootnoteText"/>
      </w:pPr>
      <w:r>
        <w:rPr>
          <w:rStyle w:val="FootnoteReference"/>
        </w:rPr>
        <w:footnoteRef/>
      </w:r>
      <w:r>
        <w:t xml:space="preserve"> The Original Data Record (ODR) is the output from DSN receivers used to acquire open-loop radio science data during Voyager encounters with Jupiter.  It should not be confused with a ‘processing level’</w:t>
      </w:r>
      <w:r w:rsidR="00A53A5A">
        <w:t>, also called ODR, and</w:t>
      </w:r>
      <w:r>
        <w:t xml:space="preserve"> sometimes used by PDS.</w:t>
      </w:r>
    </w:p>
  </w:footnote>
  <w:footnote w:id="2">
    <w:p w14:paraId="7F9C1088" w14:textId="48F7A36A" w:rsidR="00784370" w:rsidRDefault="00784370">
      <w:pPr>
        <w:pStyle w:val="FootnoteText"/>
      </w:pPr>
      <w:r>
        <w:rPr>
          <w:rStyle w:val="FootnoteReference"/>
        </w:rPr>
        <w:footnoteRef/>
      </w:r>
      <w:r>
        <w:t xml:space="preserve"> Number includes only primary member products of the collection; additional, secondary, members are included by reference to products already archived elsewhere in PDS.</w:t>
      </w:r>
    </w:p>
  </w:footnote>
  <w:footnote w:id="3">
    <w:p w14:paraId="17AF5121" w14:textId="0C033F84" w:rsidR="00176CDE" w:rsidRDefault="00176CDE">
      <w:pPr>
        <w:pStyle w:val="FootnoteText"/>
      </w:pPr>
      <w:r>
        <w:rPr>
          <w:rStyle w:val="FootnoteReference"/>
        </w:rPr>
        <w:footnoteRef/>
      </w:r>
      <w:r>
        <w:t xml:space="preserve"> The text file includes one record with field names and a second record with field formats.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563FA"/>
    <w:multiLevelType w:val="hybridMultilevel"/>
    <w:tmpl w:val="75E4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0A119F"/>
    <w:multiLevelType w:val="hybridMultilevel"/>
    <w:tmpl w:val="60480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6129671">
    <w:abstractNumId w:val="0"/>
  </w:num>
  <w:num w:numId="2" w16cid:durableId="119500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86"/>
    <w:rsid w:val="000003CB"/>
    <w:rsid w:val="00001C51"/>
    <w:rsid w:val="000317F9"/>
    <w:rsid w:val="00037BF5"/>
    <w:rsid w:val="00052FA9"/>
    <w:rsid w:val="00055B3D"/>
    <w:rsid w:val="00057BB3"/>
    <w:rsid w:val="00071015"/>
    <w:rsid w:val="000755A6"/>
    <w:rsid w:val="00086E09"/>
    <w:rsid w:val="00090FDC"/>
    <w:rsid w:val="000B1BE6"/>
    <w:rsid w:val="000D61FF"/>
    <w:rsid w:val="000D664F"/>
    <w:rsid w:val="000F5E4A"/>
    <w:rsid w:val="00132BB1"/>
    <w:rsid w:val="00135039"/>
    <w:rsid w:val="00144029"/>
    <w:rsid w:val="00152E67"/>
    <w:rsid w:val="00173D88"/>
    <w:rsid w:val="00175C09"/>
    <w:rsid w:val="00176CDE"/>
    <w:rsid w:val="00190E45"/>
    <w:rsid w:val="001B756D"/>
    <w:rsid w:val="001B75A3"/>
    <w:rsid w:val="001C37E7"/>
    <w:rsid w:val="001D69DA"/>
    <w:rsid w:val="001E673F"/>
    <w:rsid w:val="00201F09"/>
    <w:rsid w:val="002163C0"/>
    <w:rsid w:val="00221E44"/>
    <w:rsid w:val="0023100E"/>
    <w:rsid w:val="00232CEE"/>
    <w:rsid w:val="00241EC0"/>
    <w:rsid w:val="00247C9D"/>
    <w:rsid w:val="00254FE1"/>
    <w:rsid w:val="0026016A"/>
    <w:rsid w:val="00267054"/>
    <w:rsid w:val="002754F8"/>
    <w:rsid w:val="00283D41"/>
    <w:rsid w:val="00286E7F"/>
    <w:rsid w:val="002923B3"/>
    <w:rsid w:val="002A2F12"/>
    <w:rsid w:val="002A516B"/>
    <w:rsid w:val="002A6B26"/>
    <w:rsid w:val="002B56CD"/>
    <w:rsid w:val="002C1CF1"/>
    <w:rsid w:val="002F2DF7"/>
    <w:rsid w:val="0030605F"/>
    <w:rsid w:val="00317375"/>
    <w:rsid w:val="003239E8"/>
    <w:rsid w:val="00323C1A"/>
    <w:rsid w:val="00325023"/>
    <w:rsid w:val="003306E5"/>
    <w:rsid w:val="0033469F"/>
    <w:rsid w:val="003351D2"/>
    <w:rsid w:val="003373E1"/>
    <w:rsid w:val="00340BB3"/>
    <w:rsid w:val="003505EF"/>
    <w:rsid w:val="003558DB"/>
    <w:rsid w:val="00355F6A"/>
    <w:rsid w:val="0035744F"/>
    <w:rsid w:val="003713C5"/>
    <w:rsid w:val="00374F47"/>
    <w:rsid w:val="00377CD1"/>
    <w:rsid w:val="003821DC"/>
    <w:rsid w:val="003A42C5"/>
    <w:rsid w:val="003A7C52"/>
    <w:rsid w:val="003C7682"/>
    <w:rsid w:val="003D3748"/>
    <w:rsid w:val="003D4672"/>
    <w:rsid w:val="003E518B"/>
    <w:rsid w:val="003F09C1"/>
    <w:rsid w:val="004165AF"/>
    <w:rsid w:val="00443F52"/>
    <w:rsid w:val="00455F2A"/>
    <w:rsid w:val="00484858"/>
    <w:rsid w:val="004850CD"/>
    <w:rsid w:val="0049094C"/>
    <w:rsid w:val="004916A3"/>
    <w:rsid w:val="004A556E"/>
    <w:rsid w:val="004F0C05"/>
    <w:rsid w:val="004F5702"/>
    <w:rsid w:val="004F7B3E"/>
    <w:rsid w:val="005223EC"/>
    <w:rsid w:val="00533521"/>
    <w:rsid w:val="00534A16"/>
    <w:rsid w:val="00563370"/>
    <w:rsid w:val="005675A2"/>
    <w:rsid w:val="00576BDA"/>
    <w:rsid w:val="00596EC6"/>
    <w:rsid w:val="005A0B60"/>
    <w:rsid w:val="005A1E22"/>
    <w:rsid w:val="005B3365"/>
    <w:rsid w:val="005C2A86"/>
    <w:rsid w:val="005C4BA9"/>
    <w:rsid w:val="005C733D"/>
    <w:rsid w:val="005F4A2C"/>
    <w:rsid w:val="00606240"/>
    <w:rsid w:val="00622765"/>
    <w:rsid w:val="00625438"/>
    <w:rsid w:val="00630E59"/>
    <w:rsid w:val="0063418F"/>
    <w:rsid w:val="006551E3"/>
    <w:rsid w:val="00692898"/>
    <w:rsid w:val="006932D1"/>
    <w:rsid w:val="006A0DF9"/>
    <w:rsid w:val="006A6552"/>
    <w:rsid w:val="006B77B0"/>
    <w:rsid w:val="006E7846"/>
    <w:rsid w:val="006F2984"/>
    <w:rsid w:val="006F2BB1"/>
    <w:rsid w:val="0070053A"/>
    <w:rsid w:val="0070578A"/>
    <w:rsid w:val="00712973"/>
    <w:rsid w:val="00717814"/>
    <w:rsid w:val="00732234"/>
    <w:rsid w:val="007603B9"/>
    <w:rsid w:val="00784370"/>
    <w:rsid w:val="00792799"/>
    <w:rsid w:val="007969F6"/>
    <w:rsid w:val="007B2DD1"/>
    <w:rsid w:val="007C1BC3"/>
    <w:rsid w:val="007C4423"/>
    <w:rsid w:val="00830C3B"/>
    <w:rsid w:val="00845843"/>
    <w:rsid w:val="0085730B"/>
    <w:rsid w:val="0086213C"/>
    <w:rsid w:val="00863E2C"/>
    <w:rsid w:val="008821F5"/>
    <w:rsid w:val="00896ED1"/>
    <w:rsid w:val="008A0583"/>
    <w:rsid w:val="008A07A6"/>
    <w:rsid w:val="008A1106"/>
    <w:rsid w:val="008A28AB"/>
    <w:rsid w:val="008A69DE"/>
    <w:rsid w:val="008B351D"/>
    <w:rsid w:val="008B4D0A"/>
    <w:rsid w:val="008C1997"/>
    <w:rsid w:val="008C2EA3"/>
    <w:rsid w:val="008E5E83"/>
    <w:rsid w:val="008F0CA8"/>
    <w:rsid w:val="008F3FE8"/>
    <w:rsid w:val="008F641B"/>
    <w:rsid w:val="009023CE"/>
    <w:rsid w:val="00903B11"/>
    <w:rsid w:val="00905ACD"/>
    <w:rsid w:val="00910755"/>
    <w:rsid w:val="00915A5B"/>
    <w:rsid w:val="00921FFA"/>
    <w:rsid w:val="009376CF"/>
    <w:rsid w:val="009408B0"/>
    <w:rsid w:val="0097179C"/>
    <w:rsid w:val="00981BAA"/>
    <w:rsid w:val="009A321B"/>
    <w:rsid w:val="009A7A96"/>
    <w:rsid w:val="009B72CC"/>
    <w:rsid w:val="009C49A6"/>
    <w:rsid w:val="009C587D"/>
    <w:rsid w:val="009D5915"/>
    <w:rsid w:val="009E35BC"/>
    <w:rsid w:val="009E3F98"/>
    <w:rsid w:val="009E5A2A"/>
    <w:rsid w:val="009F4D5F"/>
    <w:rsid w:val="009F63FF"/>
    <w:rsid w:val="00A01436"/>
    <w:rsid w:val="00A101AE"/>
    <w:rsid w:val="00A21D9B"/>
    <w:rsid w:val="00A23A7A"/>
    <w:rsid w:val="00A472D0"/>
    <w:rsid w:val="00A53A5A"/>
    <w:rsid w:val="00A60044"/>
    <w:rsid w:val="00A65D8A"/>
    <w:rsid w:val="00A72818"/>
    <w:rsid w:val="00A84082"/>
    <w:rsid w:val="00A861DE"/>
    <w:rsid w:val="00A962F4"/>
    <w:rsid w:val="00AA0E51"/>
    <w:rsid w:val="00AA194C"/>
    <w:rsid w:val="00AB5EC3"/>
    <w:rsid w:val="00AB7BD3"/>
    <w:rsid w:val="00AD4646"/>
    <w:rsid w:val="00AD6E07"/>
    <w:rsid w:val="00AF39AF"/>
    <w:rsid w:val="00B01AA0"/>
    <w:rsid w:val="00B07C66"/>
    <w:rsid w:val="00B27B4B"/>
    <w:rsid w:val="00B334C8"/>
    <w:rsid w:val="00B3533B"/>
    <w:rsid w:val="00B35940"/>
    <w:rsid w:val="00B37B0D"/>
    <w:rsid w:val="00B420C4"/>
    <w:rsid w:val="00B5764C"/>
    <w:rsid w:val="00B61451"/>
    <w:rsid w:val="00B6329A"/>
    <w:rsid w:val="00B76A44"/>
    <w:rsid w:val="00B84D33"/>
    <w:rsid w:val="00B95A64"/>
    <w:rsid w:val="00B97436"/>
    <w:rsid w:val="00BD7172"/>
    <w:rsid w:val="00BE0E0A"/>
    <w:rsid w:val="00BE6DAB"/>
    <w:rsid w:val="00C07FC6"/>
    <w:rsid w:val="00C20186"/>
    <w:rsid w:val="00C306F7"/>
    <w:rsid w:val="00C44F92"/>
    <w:rsid w:val="00C617D5"/>
    <w:rsid w:val="00C66095"/>
    <w:rsid w:val="00C72122"/>
    <w:rsid w:val="00C766DA"/>
    <w:rsid w:val="00C866AB"/>
    <w:rsid w:val="00C9033A"/>
    <w:rsid w:val="00C9096E"/>
    <w:rsid w:val="00C91F23"/>
    <w:rsid w:val="00C9222F"/>
    <w:rsid w:val="00C94B06"/>
    <w:rsid w:val="00CA0CF3"/>
    <w:rsid w:val="00CC02AA"/>
    <w:rsid w:val="00CC7503"/>
    <w:rsid w:val="00CE519D"/>
    <w:rsid w:val="00CF0D88"/>
    <w:rsid w:val="00D10BFC"/>
    <w:rsid w:val="00D1341C"/>
    <w:rsid w:val="00D15BC9"/>
    <w:rsid w:val="00D337FB"/>
    <w:rsid w:val="00D35644"/>
    <w:rsid w:val="00D74481"/>
    <w:rsid w:val="00D830E4"/>
    <w:rsid w:val="00DA13B4"/>
    <w:rsid w:val="00DA29DD"/>
    <w:rsid w:val="00DA6C42"/>
    <w:rsid w:val="00DF771B"/>
    <w:rsid w:val="00DF7D81"/>
    <w:rsid w:val="00E0774D"/>
    <w:rsid w:val="00E117AE"/>
    <w:rsid w:val="00E12027"/>
    <w:rsid w:val="00E346E4"/>
    <w:rsid w:val="00E36276"/>
    <w:rsid w:val="00E46673"/>
    <w:rsid w:val="00E775BA"/>
    <w:rsid w:val="00E85F99"/>
    <w:rsid w:val="00E866C9"/>
    <w:rsid w:val="00E871AC"/>
    <w:rsid w:val="00E87CD0"/>
    <w:rsid w:val="00E908E4"/>
    <w:rsid w:val="00E96005"/>
    <w:rsid w:val="00EA04CA"/>
    <w:rsid w:val="00ED007B"/>
    <w:rsid w:val="00ED16D0"/>
    <w:rsid w:val="00ED7E6C"/>
    <w:rsid w:val="00EE41C1"/>
    <w:rsid w:val="00EF19F1"/>
    <w:rsid w:val="00EF5AF7"/>
    <w:rsid w:val="00F01EC6"/>
    <w:rsid w:val="00F205C9"/>
    <w:rsid w:val="00F2711E"/>
    <w:rsid w:val="00F30594"/>
    <w:rsid w:val="00F33161"/>
    <w:rsid w:val="00F4179E"/>
    <w:rsid w:val="00F52213"/>
    <w:rsid w:val="00F718B8"/>
    <w:rsid w:val="00F719BB"/>
    <w:rsid w:val="00F8226C"/>
    <w:rsid w:val="00FA1C3A"/>
    <w:rsid w:val="00FA41DC"/>
    <w:rsid w:val="00FB5859"/>
    <w:rsid w:val="00FB6C3F"/>
    <w:rsid w:val="00FB6DF9"/>
    <w:rsid w:val="00FC2A87"/>
    <w:rsid w:val="00FE087F"/>
    <w:rsid w:val="00FE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87B2D7"/>
  <w15:chartTrackingRefBased/>
  <w15:docId w15:val="{57139E6E-33E8-7E40-87F9-E1F47F3D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45"/>
    <w:rPr>
      <w:rFonts w:ascii="Times New Roman" w:eastAsia="Times New Roman" w:hAnsi="Times New Roman" w:cs="Times New Roman"/>
    </w:rPr>
  </w:style>
  <w:style w:type="paragraph" w:styleId="Heading1">
    <w:name w:val="heading 1"/>
    <w:basedOn w:val="Normal"/>
    <w:next w:val="Normal"/>
    <w:link w:val="Heading1Char"/>
    <w:uiPriority w:val="9"/>
    <w:qFormat/>
    <w:rsid w:val="005C2A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A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2A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A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2A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2A86"/>
    <w:rPr>
      <w:rFonts w:asciiTheme="majorHAnsi" w:eastAsiaTheme="majorEastAsia" w:hAnsiTheme="majorHAnsi" w:cstheme="majorBidi"/>
      <w:color w:val="1F3763" w:themeColor="accent1" w:themeShade="7F"/>
    </w:rPr>
  </w:style>
  <w:style w:type="paragraph" w:styleId="PlainText">
    <w:name w:val="Plain Text"/>
    <w:basedOn w:val="Normal"/>
    <w:link w:val="PlainTextChar"/>
    <w:uiPriority w:val="99"/>
    <w:unhideWhenUsed/>
    <w:rsid w:val="005C2A86"/>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C2A86"/>
    <w:rPr>
      <w:rFonts w:ascii="Consolas" w:hAnsi="Consolas" w:cs="Consolas"/>
      <w:sz w:val="21"/>
      <w:szCs w:val="21"/>
    </w:rPr>
  </w:style>
  <w:style w:type="paragraph" w:styleId="TOC1">
    <w:name w:val="toc 1"/>
    <w:basedOn w:val="Normal"/>
    <w:next w:val="Normal"/>
    <w:autoRedefine/>
    <w:uiPriority w:val="39"/>
    <w:unhideWhenUsed/>
    <w:rsid w:val="005C2A86"/>
    <w:pPr>
      <w:spacing w:before="360"/>
    </w:pPr>
    <w:rPr>
      <w:rFonts w:asciiTheme="majorHAnsi" w:eastAsiaTheme="minorHAnsi" w:hAnsiTheme="majorHAnsi" w:cstheme="majorHAnsi"/>
      <w:b/>
      <w:bCs/>
      <w:caps/>
    </w:rPr>
  </w:style>
  <w:style w:type="paragraph" w:styleId="TOC2">
    <w:name w:val="toc 2"/>
    <w:basedOn w:val="Normal"/>
    <w:next w:val="Normal"/>
    <w:autoRedefine/>
    <w:uiPriority w:val="39"/>
    <w:unhideWhenUsed/>
    <w:rsid w:val="005C2A86"/>
    <w:pPr>
      <w:spacing w:before="240"/>
    </w:pPr>
    <w:rPr>
      <w:rFonts w:asciiTheme="minorHAnsi" w:eastAsiaTheme="minorHAnsi" w:hAnsiTheme="minorHAnsi" w:cstheme="minorHAnsi"/>
      <w:b/>
      <w:bCs/>
      <w:sz w:val="20"/>
      <w:szCs w:val="20"/>
    </w:rPr>
  </w:style>
  <w:style w:type="paragraph" w:styleId="TOC3">
    <w:name w:val="toc 3"/>
    <w:basedOn w:val="Normal"/>
    <w:next w:val="Normal"/>
    <w:autoRedefine/>
    <w:uiPriority w:val="39"/>
    <w:unhideWhenUsed/>
    <w:rsid w:val="005C2A86"/>
    <w:pPr>
      <w:ind w:left="240"/>
    </w:pPr>
    <w:rPr>
      <w:rFonts w:asciiTheme="minorHAnsi" w:eastAsiaTheme="minorHAnsi" w:hAnsiTheme="minorHAnsi" w:cstheme="minorHAnsi"/>
      <w:sz w:val="20"/>
      <w:szCs w:val="20"/>
    </w:rPr>
  </w:style>
  <w:style w:type="paragraph" w:styleId="TOC4">
    <w:name w:val="toc 4"/>
    <w:basedOn w:val="Normal"/>
    <w:next w:val="Normal"/>
    <w:autoRedefine/>
    <w:uiPriority w:val="39"/>
    <w:unhideWhenUsed/>
    <w:rsid w:val="005C2A86"/>
    <w:pPr>
      <w:ind w:left="48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5C2A86"/>
    <w:pPr>
      <w:ind w:left="72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5C2A86"/>
    <w:pPr>
      <w:ind w:left="96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5C2A86"/>
    <w:pPr>
      <w:ind w:left="120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5C2A86"/>
    <w:pPr>
      <w:ind w:left="144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5C2A86"/>
    <w:pPr>
      <w:ind w:left="168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5C2A86"/>
    <w:rPr>
      <w:color w:val="0563C1" w:themeColor="hyperlink"/>
      <w:u w:val="single"/>
    </w:rPr>
  </w:style>
  <w:style w:type="paragraph" w:styleId="Header">
    <w:name w:val="header"/>
    <w:basedOn w:val="Normal"/>
    <w:link w:val="HeaderChar"/>
    <w:uiPriority w:val="99"/>
    <w:unhideWhenUsed/>
    <w:rsid w:val="005C2A8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C2A86"/>
  </w:style>
  <w:style w:type="paragraph" w:styleId="Footer">
    <w:name w:val="footer"/>
    <w:basedOn w:val="Normal"/>
    <w:link w:val="FooterChar"/>
    <w:uiPriority w:val="99"/>
    <w:unhideWhenUsed/>
    <w:rsid w:val="005C2A8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C2A86"/>
  </w:style>
  <w:style w:type="character" w:styleId="PageNumber">
    <w:name w:val="page number"/>
    <w:basedOn w:val="DefaultParagraphFont"/>
    <w:uiPriority w:val="99"/>
    <w:semiHidden/>
    <w:unhideWhenUsed/>
    <w:rsid w:val="005C2A86"/>
  </w:style>
  <w:style w:type="paragraph" w:styleId="NoSpacing">
    <w:name w:val="No Spacing"/>
    <w:uiPriority w:val="1"/>
    <w:qFormat/>
    <w:rsid w:val="005C2A86"/>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C2A86"/>
    <w:rPr>
      <w:rFonts w:eastAsiaTheme="minorHAnsi"/>
      <w:sz w:val="18"/>
      <w:szCs w:val="18"/>
    </w:rPr>
  </w:style>
  <w:style w:type="character" w:customStyle="1" w:styleId="BalloonTextChar">
    <w:name w:val="Balloon Text Char"/>
    <w:basedOn w:val="DefaultParagraphFont"/>
    <w:link w:val="BalloonText"/>
    <w:uiPriority w:val="99"/>
    <w:semiHidden/>
    <w:rsid w:val="005C2A86"/>
    <w:rPr>
      <w:rFonts w:ascii="Times New Roman" w:hAnsi="Times New Roman" w:cs="Times New Roman"/>
      <w:sz w:val="18"/>
      <w:szCs w:val="18"/>
    </w:rPr>
  </w:style>
  <w:style w:type="paragraph" w:styleId="NormalWeb">
    <w:name w:val="Normal (Web)"/>
    <w:basedOn w:val="Normal"/>
    <w:uiPriority w:val="99"/>
    <w:semiHidden/>
    <w:unhideWhenUsed/>
    <w:rsid w:val="005C2A86"/>
    <w:pPr>
      <w:spacing w:before="100" w:beforeAutospacing="1" w:after="100" w:afterAutospacing="1"/>
    </w:pPr>
  </w:style>
  <w:style w:type="character" w:styleId="UnresolvedMention">
    <w:name w:val="Unresolved Mention"/>
    <w:basedOn w:val="DefaultParagraphFont"/>
    <w:uiPriority w:val="99"/>
    <w:rsid w:val="005C2A86"/>
    <w:rPr>
      <w:color w:val="605E5C"/>
      <w:shd w:val="clear" w:color="auto" w:fill="E1DFDD"/>
    </w:rPr>
  </w:style>
  <w:style w:type="table" w:styleId="TableGrid">
    <w:name w:val="Table Grid"/>
    <w:basedOn w:val="TableNormal"/>
    <w:uiPriority w:val="39"/>
    <w:rsid w:val="005C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2A8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C2A86"/>
    <w:rPr>
      <w:sz w:val="20"/>
      <w:szCs w:val="20"/>
    </w:rPr>
  </w:style>
  <w:style w:type="character" w:styleId="FootnoteReference">
    <w:name w:val="footnote reference"/>
    <w:basedOn w:val="DefaultParagraphFont"/>
    <w:uiPriority w:val="99"/>
    <w:semiHidden/>
    <w:unhideWhenUsed/>
    <w:rsid w:val="005C2A86"/>
    <w:rPr>
      <w:vertAlign w:val="superscript"/>
    </w:rPr>
  </w:style>
  <w:style w:type="paragraph" w:styleId="ListParagraph">
    <w:name w:val="List Paragraph"/>
    <w:basedOn w:val="Normal"/>
    <w:uiPriority w:val="34"/>
    <w:qFormat/>
    <w:rsid w:val="005C2A86"/>
    <w:pPr>
      <w:ind w:left="720"/>
      <w:contextualSpacing/>
    </w:pPr>
    <w:rPr>
      <w:rFonts w:asciiTheme="minorHAnsi" w:eastAsiaTheme="minorHAnsi" w:hAnsiTheme="minorHAnsi" w:cstheme="minorBidi"/>
    </w:rPr>
  </w:style>
  <w:style w:type="paragraph" w:styleId="HTMLPreformatted">
    <w:name w:val="HTML Preformatted"/>
    <w:basedOn w:val="Normal"/>
    <w:link w:val="HTMLPreformattedChar"/>
    <w:uiPriority w:val="99"/>
    <w:semiHidden/>
    <w:unhideWhenUsed/>
    <w:rsid w:val="0056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675A2"/>
    <w:rPr>
      <w:rFonts w:ascii="Courier New" w:eastAsia="Times New Roman" w:hAnsi="Courier New" w:cs="Courier New"/>
      <w:sz w:val="20"/>
      <w:szCs w:val="20"/>
    </w:rPr>
  </w:style>
  <w:style w:type="character" w:customStyle="1" w:styleId="apple-converted-space">
    <w:name w:val="apple-converted-space"/>
    <w:basedOn w:val="DefaultParagraphFont"/>
    <w:rsid w:val="007B2DD1"/>
  </w:style>
  <w:style w:type="character" w:styleId="FollowedHyperlink">
    <w:name w:val="FollowedHyperlink"/>
    <w:basedOn w:val="DefaultParagraphFont"/>
    <w:uiPriority w:val="99"/>
    <w:semiHidden/>
    <w:unhideWhenUsed/>
    <w:rsid w:val="007B2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4951">
      <w:bodyDiv w:val="1"/>
      <w:marLeft w:val="0"/>
      <w:marRight w:val="0"/>
      <w:marTop w:val="0"/>
      <w:marBottom w:val="0"/>
      <w:divBdr>
        <w:top w:val="none" w:sz="0" w:space="0" w:color="auto"/>
        <w:left w:val="none" w:sz="0" w:space="0" w:color="auto"/>
        <w:bottom w:val="none" w:sz="0" w:space="0" w:color="auto"/>
        <w:right w:val="none" w:sz="0" w:space="0" w:color="auto"/>
      </w:divBdr>
    </w:div>
    <w:div w:id="821585605">
      <w:bodyDiv w:val="1"/>
      <w:marLeft w:val="0"/>
      <w:marRight w:val="0"/>
      <w:marTop w:val="0"/>
      <w:marBottom w:val="0"/>
      <w:divBdr>
        <w:top w:val="none" w:sz="0" w:space="0" w:color="auto"/>
        <w:left w:val="none" w:sz="0" w:space="0" w:color="auto"/>
        <w:bottom w:val="none" w:sz="0" w:space="0" w:color="auto"/>
        <w:right w:val="none" w:sz="0" w:space="0" w:color="auto"/>
      </w:divBdr>
    </w:div>
    <w:div w:id="1528912292">
      <w:bodyDiv w:val="1"/>
      <w:marLeft w:val="0"/>
      <w:marRight w:val="0"/>
      <w:marTop w:val="0"/>
      <w:marBottom w:val="0"/>
      <w:divBdr>
        <w:top w:val="none" w:sz="0" w:space="0" w:color="auto"/>
        <w:left w:val="none" w:sz="0" w:space="0" w:color="auto"/>
        <w:bottom w:val="none" w:sz="0" w:space="0" w:color="auto"/>
        <w:right w:val="none" w:sz="0" w:space="0" w:color="auto"/>
      </w:divBdr>
    </w:div>
    <w:div w:id="1683779083">
      <w:bodyDiv w:val="1"/>
      <w:marLeft w:val="0"/>
      <w:marRight w:val="0"/>
      <w:marTop w:val="0"/>
      <w:marBottom w:val="0"/>
      <w:divBdr>
        <w:top w:val="none" w:sz="0" w:space="0" w:color="auto"/>
        <w:left w:val="none" w:sz="0" w:space="0" w:color="auto"/>
        <w:bottom w:val="none" w:sz="0" w:space="0" w:color="auto"/>
        <w:right w:val="none" w:sz="0" w:space="0" w:color="auto"/>
      </w:divBdr>
    </w:div>
    <w:div w:id="1914124718">
      <w:bodyDiv w:val="1"/>
      <w:marLeft w:val="0"/>
      <w:marRight w:val="0"/>
      <w:marTop w:val="0"/>
      <w:marBottom w:val="0"/>
      <w:divBdr>
        <w:top w:val="none" w:sz="0" w:space="0" w:color="auto"/>
        <w:left w:val="none" w:sz="0" w:space="0" w:color="auto"/>
        <w:bottom w:val="none" w:sz="0" w:space="0" w:color="auto"/>
        <w:right w:val="none" w:sz="0" w:space="0" w:color="auto"/>
      </w:divBdr>
      <w:divsChild>
        <w:div w:id="892694846">
          <w:marLeft w:val="0"/>
          <w:marRight w:val="0"/>
          <w:marTop w:val="0"/>
          <w:marBottom w:val="0"/>
          <w:divBdr>
            <w:top w:val="none" w:sz="0" w:space="0" w:color="auto"/>
            <w:left w:val="none" w:sz="0" w:space="0" w:color="auto"/>
            <w:bottom w:val="none" w:sz="0" w:space="0" w:color="auto"/>
            <w:right w:val="none" w:sz="0" w:space="0" w:color="auto"/>
          </w:divBdr>
          <w:divsChild>
            <w:div w:id="165824158">
              <w:marLeft w:val="0"/>
              <w:marRight w:val="0"/>
              <w:marTop w:val="0"/>
              <w:marBottom w:val="0"/>
              <w:divBdr>
                <w:top w:val="none" w:sz="0" w:space="0" w:color="auto"/>
                <w:left w:val="none" w:sz="0" w:space="0" w:color="auto"/>
                <w:bottom w:val="none" w:sz="0" w:space="0" w:color="auto"/>
                <w:right w:val="none" w:sz="0" w:space="0" w:color="auto"/>
              </w:divBdr>
              <w:divsChild>
                <w:div w:id="12134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7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ds-geosciences.wustl.edu/radiosciencedocs/urn-nasa-pds-radiosci_documentation/dsn_redr/dsn_redr.2021-07-31.xml" TargetMode="External"/><Relationship Id="rId18" Type="http://schemas.openxmlformats.org/officeDocument/2006/relationships/hyperlink" Target="https://naif.jpl.nasa.gov/naif/data_oute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pds.nasa.gov/datastandards/documents/sr/current/StdRef_1.16.0.pdf" TargetMode="External"/><Relationship Id="rId17" Type="http://schemas.openxmlformats.org/officeDocument/2006/relationships/hyperlink" Target="https://pds-rings.seti.org" TargetMode="External"/><Relationship Id="rId2" Type="http://schemas.openxmlformats.org/officeDocument/2006/relationships/styles" Target="styles.xml"/><Relationship Id="rId16" Type="http://schemas.openxmlformats.org/officeDocument/2006/relationships/hyperlink" Target="https://ui.adsabs.harvard.edu/link_gateway/1981JGR....86.8699T/doi:10.1029/JA086iA10p08699" TargetMode="External"/><Relationship Id="rId20" Type="http://schemas.openxmlformats.org/officeDocument/2006/relationships/hyperlink" Target="https://pds-geosciences.wustl.edu/radiosciencedocs/urn-nasa-pds-radiosci_documen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s.nasa.gov/datastandards/documents/im/current/index_1G00.html" TargetMode="External"/><Relationship Id="rId5" Type="http://schemas.openxmlformats.org/officeDocument/2006/relationships/footnotes" Target="footnotes.xml"/><Relationship Id="rId15" Type="http://schemas.openxmlformats.org/officeDocument/2006/relationships/hyperlink" Target="https://pds-geosciences.wustl.edu/radiosciencedocs/urn-nasa-pds-radiosci_documentation/document/berman.1978.xml" TargetMode="External"/><Relationship Id="rId10" Type="http://schemas.openxmlformats.org/officeDocument/2006/relationships/image" Target="media/image2.jpg"/><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pds-geosciences.wustl.edu/radiosciencedocs/urn-nasa-pds-radiosci_documentation/dsn_redr/redr_unpack.x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28</Pages>
  <Words>9045</Words>
  <Characters>51562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Simpson</dc:creator>
  <cp:keywords/>
  <dc:description/>
  <cp:lastModifiedBy>Richard Simpson</cp:lastModifiedBy>
  <cp:revision>98</cp:revision>
  <cp:lastPrinted>2022-01-27T00:49:00Z</cp:lastPrinted>
  <dcterms:created xsi:type="dcterms:W3CDTF">2021-07-20T18:38:00Z</dcterms:created>
  <dcterms:modified xsi:type="dcterms:W3CDTF">2023-11-03T18:32:00Z</dcterms:modified>
</cp:coreProperties>
</file>